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8F" w:rsidRDefault="00A007AA" w:rsidP="00A55B8F">
      <w:pPr>
        <w:ind w:firstLine="709"/>
        <w:jc w:val="center"/>
        <w:rPr>
          <w:b/>
          <w:color w:val="FF0000"/>
          <w:spacing w:val="-2"/>
          <w:sz w:val="40"/>
          <w:szCs w:val="40"/>
        </w:rPr>
      </w:pPr>
      <w:r w:rsidRPr="007F0859">
        <w:rPr>
          <w:b/>
          <w:color w:val="FF0000"/>
          <w:spacing w:val="-2"/>
          <w:sz w:val="40"/>
          <w:szCs w:val="40"/>
        </w:rPr>
        <w:t>ЛАУРЕАТЫ</w:t>
      </w:r>
    </w:p>
    <w:p w:rsidR="00A55B8F" w:rsidRDefault="00A55B8F" w:rsidP="00A55B8F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5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Международного конкурса студенческих научных работ </w:t>
      </w:r>
    </w:p>
    <w:p w:rsidR="00A007AA" w:rsidRDefault="00A55B8F" w:rsidP="00A55B8F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5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кросс-культурной психологии и поликультурному образованию "ПСИХОЛОГО-ПЕДАГОГИЧЕСКОЕ СОПРОВОЖДЕНИЕ ЭТНИЧЕСКОЙ СОЦИАЛИЗАЦИИ ДЕТЕЙ И МОЛОДЕЖИ  В ПОЛИКУЛЬТУРНОМ МИРЕ: ВЗГЛЯД МОЛОДЫХ ИССЛЕДОВАТЕЛЕЙ"</w:t>
      </w:r>
    </w:p>
    <w:p w:rsidR="00A55B8F" w:rsidRPr="00A55B8F" w:rsidRDefault="00A55B8F" w:rsidP="00A55B8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07AA" w:rsidRPr="00A55B8F" w:rsidRDefault="00A007AA" w:rsidP="00A007AA">
      <w:pPr>
        <w:rPr>
          <w:b/>
          <w:spacing w:val="-2"/>
          <w:sz w:val="28"/>
          <w:szCs w:val="28"/>
        </w:rPr>
      </w:pPr>
      <w:r w:rsidRPr="00A55B8F">
        <w:rPr>
          <w:b/>
          <w:spacing w:val="-2"/>
          <w:sz w:val="28"/>
          <w:szCs w:val="28"/>
        </w:rPr>
        <w:t>Итоги конкурса среди аспирантов и докторантов:</w:t>
      </w:r>
    </w:p>
    <w:p w:rsidR="00A007AA" w:rsidRPr="00A55B8F" w:rsidRDefault="00A007AA" w:rsidP="00A007AA">
      <w:pPr>
        <w:rPr>
          <w:spacing w:val="-2"/>
        </w:rPr>
      </w:pPr>
      <w:r w:rsidRPr="00A55B8F">
        <w:rPr>
          <w:spacing w:val="-2"/>
        </w:rPr>
        <w:t xml:space="preserve">1. </w:t>
      </w:r>
      <w:r w:rsidRPr="00A55B8F">
        <w:rPr>
          <w:b/>
          <w:spacing w:val="-2"/>
        </w:rPr>
        <w:t>Чернов Александр Сергеевич</w:t>
      </w:r>
    </w:p>
    <w:p w:rsidR="00A007AA" w:rsidRPr="00A55B8F" w:rsidRDefault="00A007AA" w:rsidP="00A007AA">
      <w:pPr>
        <w:rPr>
          <w:spacing w:val="-2"/>
        </w:rPr>
      </w:pPr>
      <w:r w:rsidRPr="00A55B8F">
        <w:rPr>
          <w:spacing w:val="-2"/>
        </w:rPr>
        <w:t>Юго-западный государственный университет</w:t>
      </w:r>
    </w:p>
    <w:p w:rsidR="00A007AA" w:rsidRPr="00A55B8F" w:rsidRDefault="00A007AA" w:rsidP="00A007AA">
      <w:pPr>
        <w:rPr>
          <w:spacing w:val="-2"/>
        </w:rPr>
      </w:pPr>
      <w:r w:rsidRPr="00A55B8F">
        <w:rPr>
          <w:spacing w:val="-2"/>
        </w:rPr>
        <w:t>Фейковая информационная среда как инструмент манипуляции доверием</w:t>
      </w:r>
    </w:p>
    <w:p w:rsidR="00A007AA" w:rsidRPr="00A55B8F" w:rsidRDefault="00A007AA" w:rsidP="00A007AA">
      <w:pPr>
        <w:rPr>
          <w:spacing w:val="-2"/>
        </w:rPr>
      </w:pPr>
      <w:r w:rsidRPr="00A55B8F">
        <w:rPr>
          <w:spacing w:val="-2"/>
        </w:rPr>
        <w:t>Науч.рук. Абрамов Александр Петрович, доктор социологических наук, профессор</w:t>
      </w:r>
    </w:p>
    <w:p w:rsidR="00A55B8F" w:rsidRPr="00A55B8F" w:rsidRDefault="00A55B8F" w:rsidP="00A007AA">
      <w:pPr>
        <w:rPr>
          <w:b/>
          <w:spacing w:val="-2"/>
          <w:sz w:val="28"/>
          <w:szCs w:val="28"/>
        </w:rPr>
      </w:pPr>
    </w:p>
    <w:p w:rsidR="00A007AA" w:rsidRPr="00A55B8F" w:rsidRDefault="00A007AA" w:rsidP="00A007AA">
      <w:pPr>
        <w:rPr>
          <w:b/>
          <w:spacing w:val="-2"/>
          <w:sz w:val="28"/>
          <w:szCs w:val="28"/>
        </w:rPr>
      </w:pPr>
      <w:r w:rsidRPr="00A55B8F">
        <w:rPr>
          <w:b/>
          <w:spacing w:val="-2"/>
          <w:sz w:val="28"/>
          <w:szCs w:val="28"/>
        </w:rPr>
        <w:t>Итоги конкурса среди магистрантов:</w:t>
      </w:r>
    </w:p>
    <w:p w:rsidR="00A007AA" w:rsidRPr="00A55B8F" w:rsidRDefault="00A007AA" w:rsidP="00A007AA">
      <w:r w:rsidRPr="00A55B8F">
        <w:t xml:space="preserve">1. </w:t>
      </w:r>
      <w:r w:rsidRPr="00A55B8F">
        <w:rPr>
          <w:b/>
        </w:rPr>
        <w:t>Хачоян Эмма Арташесовна</w:t>
      </w:r>
    </w:p>
    <w:p w:rsidR="00A007AA" w:rsidRPr="00A55B8F" w:rsidRDefault="00A007AA" w:rsidP="00A007AA">
      <w:r w:rsidRPr="00A55B8F">
        <w:t>Российско-Армянский (славянский) университет</w:t>
      </w:r>
    </w:p>
    <w:p w:rsidR="00A007AA" w:rsidRPr="00A55B8F" w:rsidRDefault="00A007AA" w:rsidP="00A007AA">
      <w:r w:rsidRPr="00A55B8F">
        <w:t>Cоциально-психологическая адаптация  мигрантов</w:t>
      </w:r>
    </w:p>
    <w:p w:rsidR="00A007AA" w:rsidRPr="00A55B8F" w:rsidRDefault="00A007AA" w:rsidP="00A007AA">
      <w:r w:rsidRPr="00A55B8F">
        <w:t>Науч.рук. Берберян Ася Суреновна, доктор психологических наук, профессор</w:t>
      </w:r>
    </w:p>
    <w:p w:rsidR="00A007AA" w:rsidRPr="00A55B8F" w:rsidRDefault="00A007AA" w:rsidP="00A007AA"/>
    <w:p w:rsidR="00A007AA" w:rsidRPr="00A55B8F" w:rsidRDefault="00A55B8F" w:rsidP="00A007AA">
      <w:r w:rsidRPr="00A55B8F">
        <w:t>2</w:t>
      </w:r>
      <w:r w:rsidR="00A007AA" w:rsidRPr="00A55B8F">
        <w:t xml:space="preserve">. </w:t>
      </w:r>
      <w:r w:rsidR="00A007AA" w:rsidRPr="00A55B8F">
        <w:rPr>
          <w:b/>
        </w:rPr>
        <w:t>Пеньзев Павел Николаевич</w:t>
      </w:r>
    </w:p>
    <w:p w:rsidR="00A007AA" w:rsidRPr="00A55B8F" w:rsidRDefault="00A007AA" w:rsidP="00A007AA">
      <w:r w:rsidRPr="00A55B8F">
        <w:t xml:space="preserve">Курский государственный университет </w:t>
      </w:r>
    </w:p>
    <w:p w:rsidR="00A007AA" w:rsidRPr="00A55B8F" w:rsidRDefault="00A007AA" w:rsidP="00A007AA">
      <w:r w:rsidRPr="00A55B8F">
        <w:t>О проблеме воспитания толерантности учащихся при изучении географии</w:t>
      </w:r>
    </w:p>
    <w:p w:rsidR="00A007AA" w:rsidRPr="00A55B8F" w:rsidRDefault="00A007AA" w:rsidP="00A007AA">
      <w:r w:rsidRPr="00A55B8F">
        <w:t>Науч.рук. Козлова Галина Васильевна, кандидат педагогических наук, доцент</w:t>
      </w:r>
    </w:p>
    <w:p w:rsidR="00A007AA" w:rsidRPr="00A55B8F" w:rsidRDefault="00A007AA" w:rsidP="00A007AA"/>
    <w:p w:rsidR="00A007AA" w:rsidRPr="00A55B8F" w:rsidRDefault="00A007AA" w:rsidP="00A007AA">
      <w:pPr>
        <w:rPr>
          <w:b/>
          <w:spacing w:val="-2"/>
          <w:sz w:val="28"/>
          <w:szCs w:val="28"/>
        </w:rPr>
      </w:pPr>
      <w:r w:rsidRPr="00A55B8F">
        <w:rPr>
          <w:b/>
          <w:spacing w:val="-2"/>
          <w:sz w:val="28"/>
          <w:szCs w:val="28"/>
        </w:rPr>
        <w:t>Итоги конкурса среди бакалавров:</w:t>
      </w:r>
    </w:p>
    <w:p w:rsidR="00A007AA" w:rsidRPr="00A55B8F" w:rsidRDefault="00A007AA" w:rsidP="00A007AA">
      <w:r w:rsidRPr="00A55B8F">
        <w:t xml:space="preserve">1. </w:t>
      </w:r>
      <w:r w:rsidRPr="00A55B8F">
        <w:rPr>
          <w:b/>
        </w:rPr>
        <w:t>Табакаева Наталья Сергеевна</w:t>
      </w:r>
    </w:p>
    <w:p w:rsidR="00A007AA" w:rsidRPr="00A55B8F" w:rsidRDefault="00A007AA" w:rsidP="00A007AA">
      <w:r w:rsidRPr="00A55B8F">
        <w:t>Белгородский государственный национальный исследовательский университет</w:t>
      </w:r>
    </w:p>
    <w:p w:rsidR="00A007AA" w:rsidRPr="00A55B8F" w:rsidRDefault="00A007AA" w:rsidP="00A007AA">
      <w:r w:rsidRPr="00A55B8F">
        <w:t>Этнокультурная социализация младших школьников в процессе знакомства с русскими народными праздниками и традициями во внеурочной деятельности</w:t>
      </w:r>
    </w:p>
    <w:p w:rsidR="00A007AA" w:rsidRPr="00A55B8F" w:rsidRDefault="00A007AA" w:rsidP="00A007AA">
      <w:r w:rsidRPr="00A55B8F">
        <w:t>Науч.рук. Ильинская Ирина Петровна, кандидат педагогических наук, доцент</w:t>
      </w:r>
    </w:p>
    <w:p w:rsidR="00A007AA" w:rsidRPr="00A55B8F" w:rsidRDefault="00A007AA" w:rsidP="00A007AA"/>
    <w:p w:rsidR="00A007AA" w:rsidRPr="00A55B8F" w:rsidRDefault="00A55B8F" w:rsidP="00A007AA">
      <w:r w:rsidRPr="00A55B8F">
        <w:t>2</w:t>
      </w:r>
      <w:r w:rsidR="00A007AA" w:rsidRPr="00A55B8F">
        <w:t xml:space="preserve">. </w:t>
      </w:r>
      <w:r w:rsidR="00A007AA" w:rsidRPr="00A55B8F">
        <w:rPr>
          <w:b/>
        </w:rPr>
        <w:t>Фирагина Ирина Андреевна, Кузнецов Михаил Геннадьевич</w:t>
      </w:r>
    </w:p>
    <w:p w:rsidR="00A007AA" w:rsidRPr="00A55B8F" w:rsidRDefault="00A007AA" w:rsidP="00A007AA">
      <w:r w:rsidRPr="00A55B8F">
        <w:t>Воронежский государственный педагогический университет</w:t>
      </w:r>
    </w:p>
    <w:p w:rsidR="00A007AA" w:rsidRPr="00A55B8F" w:rsidRDefault="00A007AA" w:rsidP="00A007AA">
      <w:r w:rsidRPr="00A55B8F">
        <w:t>Этнические меньшинства в поликультурном сообществе детей и взрослых Международного детского центра «Артек»: опыт взаимодействия</w:t>
      </w:r>
    </w:p>
    <w:p w:rsidR="00A007AA" w:rsidRPr="00A55B8F" w:rsidRDefault="00A007AA" w:rsidP="00A007AA">
      <w:r w:rsidRPr="00A55B8F">
        <w:t>Науч.рук. Неценко Ольга Викторовна, кандидат исторических наук, доцент</w:t>
      </w:r>
    </w:p>
    <w:p w:rsidR="00A007AA" w:rsidRPr="00A55B8F" w:rsidRDefault="00A007AA" w:rsidP="00A007AA"/>
    <w:p w:rsidR="00A007AA" w:rsidRPr="00A55B8F" w:rsidRDefault="007347A8" w:rsidP="00A007AA">
      <w:r w:rsidRPr="00A55B8F">
        <w:t>3</w:t>
      </w:r>
      <w:r w:rsidR="00A007AA" w:rsidRPr="00A55B8F">
        <w:t xml:space="preserve">. </w:t>
      </w:r>
      <w:r w:rsidR="00A007AA" w:rsidRPr="00A55B8F">
        <w:rPr>
          <w:b/>
        </w:rPr>
        <w:t>Казарян Мариам Артаковна</w:t>
      </w:r>
    </w:p>
    <w:p w:rsidR="00A007AA" w:rsidRPr="00A55B8F" w:rsidRDefault="00A007AA" w:rsidP="00A007AA">
      <w:r w:rsidRPr="00A55B8F">
        <w:t>Российско-Армянский (славянский) университет</w:t>
      </w:r>
    </w:p>
    <w:p w:rsidR="00A007AA" w:rsidRPr="00A55B8F" w:rsidRDefault="00A007AA" w:rsidP="00A007AA">
      <w:r w:rsidRPr="00A55B8F">
        <w:t>Взаимосвязь этнической идентичности и самооценки у студенческой молодёжи</w:t>
      </w:r>
    </w:p>
    <w:p w:rsidR="00A007AA" w:rsidRPr="00A55B8F" w:rsidRDefault="00A007AA" w:rsidP="00A007AA">
      <w:r w:rsidRPr="00A55B8F">
        <w:t>Науч.рук. Берберян Ася Суреновна, доктор психологических наук, профессор</w:t>
      </w:r>
    </w:p>
    <w:p w:rsidR="00A007AA" w:rsidRPr="00A55B8F" w:rsidRDefault="00A007AA" w:rsidP="00A007AA"/>
    <w:p w:rsidR="00A007AA" w:rsidRPr="00A55B8F" w:rsidRDefault="007347A8" w:rsidP="00A007AA">
      <w:r w:rsidRPr="00A55B8F">
        <w:t>4</w:t>
      </w:r>
      <w:r w:rsidR="00A007AA" w:rsidRPr="00A55B8F">
        <w:t xml:space="preserve">. </w:t>
      </w:r>
      <w:r w:rsidR="00A007AA" w:rsidRPr="00A55B8F">
        <w:rPr>
          <w:b/>
        </w:rPr>
        <w:t>Енглисова Гульжанат Ермековна</w:t>
      </w:r>
    </w:p>
    <w:p w:rsidR="00A007AA" w:rsidRPr="00A55B8F" w:rsidRDefault="00A007AA" w:rsidP="00A007AA">
      <w:r w:rsidRPr="00A55B8F">
        <w:t>Кокшетауский университет им. А.Мырзахметова</w:t>
      </w:r>
    </w:p>
    <w:p w:rsidR="00A007AA" w:rsidRPr="00A55B8F" w:rsidRDefault="00A007AA" w:rsidP="00A007AA">
      <w:r w:rsidRPr="00A55B8F">
        <w:t>Народные традиции и перспективы их сохранения в условиях глобализации</w:t>
      </w:r>
    </w:p>
    <w:p w:rsidR="00A007AA" w:rsidRPr="00A55B8F" w:rsidRDefault="00A007AA" w:rsidP="00A007AA">
      <w:r w:rsidRPr="00A55B8F">
        <w:t>Науч.рук. Мухамадеева Ирина Александровна, кандидат исторических наук, профессор</w:t>
      </w:r>
    </w:p>
    <w:p w:rsidR="00A007AA" w:rsidRPr="00A55B8F" w:rsidRDefault="00A007AA" w:rsidP="00A007AA"/>
    <w:p w:rsidR="00A007AA" w:rsidRPr="00A55B8F" w:rsidRDefault="00A55B8F" w:rsidP="00A007AA">
      <w:r w:rsidRPr="00A55B8F">
        <w:t>5</w:t>
      </w:r>
      <w:r w:rsidR="00A007AA" w:rsidRPr="00A55B8F">
        <w:t xml:space="preserve">. </w:t>
      </w:r>
      <w:r w:rsidR="00A007AA" w:rsidRPr="00A55B8F">
        <w:rPr>
          <w:b/>
        </w:rPr>
        <w:t>Ереметько Дмитрий Сергеевич</w:t>
      </w:r>
    </w:p>
    <w:p w:rsidR="00A007AA" w:rsidRPr="00A55B8F" w:rsidRDefault="00A007AA" w:rsidP="00A007AA">
      <w:r w:rsidRPr="00A55B8F">
        <w:t>Минский государственный лингвистический университет, Беларусь, Минск</w:t>
      </w:r>
    </w:p>
    <w:p w:rsidR="00A007AA" w:rsidRPr="00A55B8F" w:rsidRDefault="00A007AA" w:rsidP="00A007AA">
      <w:r w:rsidRPr="00A55B8F">
        <w:lastRenderedPageBreak/>
        <w:t>Педагогические условия воспитания толератности у детей старшего школьного возраста</w:t>
      </w:r>
    </w:p>
    <w:p w:rsidR="00A007AA" w:rsidRPr="00A55B8F" w:rsidRDefault="00A007AA" w:rsidP="00A007AA">
      <w:r w:rsidRPr="00A55B8F">
        <w:t>Науч.рук. Литвинович Виктор Григорьевич, кандидат педагогических наук, доцент</w:t>
      </w:r>
    </w:p>
    <w:p w:rsidR="00A007AA" w:rsidRPr="00A55B8F" w:rsidRDefault="00A007AA" w:rsidP="00A007AA"/>
    <w:p w:rsidR="00A007AA" w:rsidRPr="00A55B8F" w:rsidRDefault="00A55B8F" w:rsidP="00A007AA">
      <w:r w:rsidRPr="00A55B8F">
        <w:t>6</w:t>
      </w:r>
      <w:r w:rsidR="00A007AA" w:rsidRPr="00A55B8F">
        <w:t xml:space="preserve">. </w:t>
      </w:r>
      <w:r w:rsidR="00A007AA" w:rsidRPr="00A55B8F">
        <w:rPr>
          <w:b/>
        </w:rPr>
        <w:t>Дергачёва Анастасия Андреевна</w:t>
      </w:r>
    </w:p>
    <w:p w:rsidR="00A007AA" w:rsidRPr="00A55B8F" w:rsidRDefault="00A007AA" w:rsidP="00A007AA">
      <w:r w:rsidRPr="00A55B8F">
        <w:t>Минский государственный лингвистический университет, Беларусь, Минск</w:t>
      </w:r>
    </w:p>
    <w:p w:rsidR="00A007AA" w:rsidRPr="00A55B8F" w:rsidRDefault="00A007AA" w:rsidP="00A007AA">
      <w:r w:rsidRPr="00A55B8F">
        <w:t>Диалог культур как условие воспитания старшеклассников в духе культуры мира</w:t>
      </w:r>
    </w:p>
    <w:p w:rsidR="00A007AA" w:rsidRPr="00A55B8F" w:rsidRDefault="00A007AA" w:rsidP="00A007AA">
      <w:r w:rsidRPr="00A55B8F">
        <w:t>Науч.рук. Литвинович Виктор Григорьевич, кандидат педагогических наук, доцент</w:t>
      </w:r>
    </w:p>
    <w:p w:rsidR="00A007AA" w:rsidRPr="00A55B8F" w:rsidRDefault="00A007AA" w:rsidP="00A007AA"/>
    <w:p w:rsidR="00A007AA" w:rsidRPr="00A55B8F" w:rsidRDefault="00A55B8F" w:rsidP="00A007AA">
      <w:pPr>
        <w:rPr>
          <w:b/>
        </w:rPr>
      </w:pPr>
      <w:r w:rsidRPr="00A55B8F">
        <w:t>7</w:t>
      </w:r>
      <w:r w:rsidR="00A007AA" w:rsidRPr="00A55B8F">
        <w:t xml:space="preserve">. </w:t>
      </w:r>
      <w:r w:rsidR="00A007AA" w:rsidRPr="00A55B8F">
        <w:rPr>
          <w:b/>
        </w:rPr>
        <w:t>Аверина Алина Романовна, Попова Анна Викторовна</w:t>
      </w:r>
    </w:p>
    <w:p w:rsidR="00A007AA" w:rsidRPr="00A55B8F" w:rsidRDefault="00A007AA" w:rsidP="00A007AA">
      <w:r w:rsidRPr="00A55B8F">
        <w:t>Белгородский государственный национальный исследовательский университет</w:t>
      </w:r>
    </w:p>
    <w:p w:rsidR="00A007AA" w:rsidRPr="00A55B8F" w:rsidRDefault="00A007AA" w:rsidP="00A007AA">
      <w:r w:rsidRPr="00A55B8F">
        <w:t>Использование этнокультурного потенциала народных праздников в обеспечении этнической социализации младших школьников</w:t>
      </w:r>
    </w:p>
    <w:p w:rsidR="00A007AA" w:rsidRPr="00A55B8F" w:rsidRDefault="00A007AA" w:rsidP="00A007AA">
      <w:r w:rsidRPr="00A55B8F">
        <w:t>Науч.рук. Иващенко Елена Викторовна, кандидат педагогических наук, доцент</w:t>
      </w:r>
    </w:p>
    <w:p w:rsidR="00A007AA" w:rsidRPr="00A55B8F" w:rsidRDefault="00A007AA" w:rsidP="00A007AA"/>
    <w:p w:rsidR="00A007AA" w:rsidRPr="00A55B8F" w:rsidRDefault="00A55B8F" w:rsidP="00A007AA">
      <w:r w:rsidRPr="00A55B8F">
        <w:t>8</w:t>
      </w:r>
      <w:r w:rsidR="00A007AA" w:rsidRPr="00A55B8F">
        <w:t xml:space="preserve">. </w:t>
      </w:r>
      <w:r w:rsidR="00A007AA" w:rsidRPr="00A55B8F">
        <w:rPr>
          <w:b/>
        </w:rPr>
        <w:t>Асташонок Анна Игоревна</w:t>
      </w:r>
    </w:p>
    <w:p w:rsidR="00A007AA" w:rsidRPr="00A55B8F" w:rsidRDefault="00A007AA" w:rsidP="00A007AA">
      <w:r w:rsidRPr="00A55B8F">
        <w:t>Минский государственный лингвистический университет, Беларусь, Минск</w:t>
      </w:r>
    </w:p>
    <w:p w:rsidR="00A007AA" w:rsidRPr="00A55B8F" w:rsidRDefault="00A007AA" w:rsidP="00A007AA">
      <w:r w:rsidRPr="00A55B8F">
        <w:t>Информационная среда как фактор формирования этнокультурной идентичности личности</w:t>
      </w:r>
    </w:p>
    <w:p w:rsidR="00A007AA" w:rsidRPr="00A55B8F" w:rsidRDefault="00A007AA" w:rsidP="00A007AA">
      <w:r w:rsidRPr="00A55B8F">
        <w:t>Науч.рук. Трацевская Анастасия Владимировна, кандидат педагогических наук, доцент</w:t>
      </w:r>
    </w:p>
    <w:p w:rsidR="00A007AA" w:rsidRPr="00A55B8F" w:rsidRDefault="00A007AA" w:rsidP="00A007AA"/>
    <w:p w:rsidR="00A007AA" w:rsidRPr="00A55B8F" w:rsidRDefault="00A007AA" w:rsidP="00A007AA"/>
    <w:p w:rsidR="00A007AA" w:rsidRPr="00A55B8F" w:rsidRDefault="00A007AA" w:rsidP="00A007AA"/>
    <w:p w:rsidR="00A007AA" w:rsidRPr="00A55B8F" w:rsidRDefault="00A007AA" w:rsidP="00A007AA">
      <w:r w:rsidRPr="00A55B8F">
        <w:t xml:space="preserve">Председатель экспертной комиссии, </w:t>
      </w:r>
    </w:p>
    <w:p w:rsidR="00A007AA" w:rsidRPr="00A55B8F" w:rsidRDefault="00A007AA" w:rsidP="00A007AA">
      <w:r w:rsidRPr="00A55B8F">
        <w:t>проректор по научной работе и международным связям</w:t>
      </w:r>
    </w:p>
    <w:p w:rsidR="00A007AA" w:rsidRPr="00A55B8F" w:rsidRDefault="00A007AA" w:rsidP="00A007AA">
      <w:r w:rsidRPr="00A55B8F">
        <w:t>Курского государственного университета</w:t>
      </w:r>
      <w:r w:rsidRPr="00A55B8F">
        <w:tab/>
      </w:r>
      <w:r w:rsidRPr="00A55B8F">
        <w:tab/>
      </w:r>
      <w:r w:rsidRPr="00A55B8F">
        <w:tab/>
      </w:r>
      <w:r w:rsidRPr="00A55B8F">
        <w:tab/>
      </w:r>
      <w:r w:rsidRPr="00A55B8F">
        <w:tab/>
      </w:r>
      <w:r w:rsidRPr="00A55B8F">
        <w:tab/>
        <w:t>С.П. Логинов</w:t>
      </w:r>
    </w:p>
    <w:p w:rsidR="00A007AA" w:rsidRPr="00A55B8F" w:rsidRDefault="00A007AA" w:rsidP="00A007AA">
      <w:pPr>
        <w:tabs>
          <w:tab w:val="left" w:pos="1440"/>
        </w:tabs>
      </w:pPr>
    </w:p>
    <w:p w:rsidR="00A007AA" w:rsidRPr="00A55B8F" w:rsidRDefault="00A007AA" w:rsidP="00A007AA">
      <w:r w:rsidRPr="00A55B8F">
        <w:t xml:space="preserve">Заместитель председателя экспертной комиссии, </w:t>
      </w:r>
    </w:p>
    <w:p w:rsidR="00A007AA" w:rsidRPr="00A55B8F" w:rsidRDefault="00A007AA" w:rsidP="00A007AA">
      <w:r w:rsidRPr="00A55B8F">
        <w:t xml:space="preserve">декан факультета педагогики и психологии </w:t>
      </w:r>
    </w:p>
    <w:p w:rsidR="00A007AA" w:rsidRPr="00A55B8F" w:rsidRDefault="00A007AA" w:rsidP="00A007AA">
      <w:r w:rsidRPr="00A55B8F">
        <w:t>Курского государственного университета</w:t>
      </w:r>
      <w:r w:rsidRPr="00A55B8F">
        <w:tab/>
      </w:r>
      <w:r w:rsidRPr="00A55B8F">
        <w:tab/>
      </w:r>
      <w:r w:rsidRPr="00A55B8F">
        <w:tab/>
      </w:r>
      <w:r w:rsidRPr="00A55B8F">
        <w:tab/>
      </w:r>
      <w:r w:rsidRPr="00A55B8F">
        <w:tab/>
      </w:r>
      <w:r w:rsidRPr="00A55B8F">
        <w:tab/>
        <w:t>М.А. Лукина</w:t>
      </w:r>
    </w:p>
    <w:p w:rsidR="00A007AA" w:rsidRPr="00A55B8F" w:rsidRDefault="00A007AA" w:rsidP="00A007AA"/>
    <w:p w:rsidR="00A007AA" w:rsidRPr="00A55B8F" w:rsidRDefault="00A007AA" w:rsidP="00A007AA">
      <w:r w:rsidRPr="00A55B8F">
        <w:t>Заместитель председателя экспертной комиссии,</w:t>
      </w:r>
    </w:p>
    <w:p w:rsidR="00A007AA" w:rsidRPr="00A55B8F" w:rsidRDefault="00A007AA" w:rsidP="00A007AA">
      <w:r w:rsidRPr="00A55B8F">
        <w:t>зав.кафедрой психологии образования и социальной педагогики</w:t>
      </w:r>
    </w:p>
    <w:p w:rsidR="00A007AA" w:rsidRPr="00A55B8F" w:rsidRDefault="00A007AA" w:rsidP="00A007AA">
      <w:r w:rsidRPr="00A55B8F">
        <w:t>Курского государственного университета</w:t>
      </w:r>
      <w:r w:rsidRPr="00A55B8F">
        <w:tab/>
      </w:r>
      <w:r w:rsidRPr="00A55B8F">
        <w:tab/>
      </w:r>
      <w:r w:rsidRPr="00A55B8F">
        <w:tab/>
      </w:r>
      <w:r w:rsidRPr="00A55B8F">
        <w:tab/>
      </w:r>
      <w:r w:rsidRPr="00A55B8F">
        <w:tab/>
      </w:r>
      <w:r w:rsidRPr="00A55B8F">
        <w:tab/>
        <w:t>Л.И. Духова</w:t>
      </w:r>
    </w:p>
    <w:p w:rsidR="00A007AA" w:rsidRPr="00A55B8F" w:rsidRDefault="00A007AA" w:rsidP="00A007AA"/>
    <w:p w:rsidR="00A007AA" w:rsidRPr="00A55B8F" w:rsidRDefault="00A007AA" w:rsidP="00A007AA"/>
    <w:p w:rsidR="00A007AA" w:rsidRPr="00A55B8F" w:rsidRDefault="00A007AA" w:rsidP="00A007AA"/>
    <w:p w:rsidR="00A007AA" w:rsidRPr="00A55B8F" w:rsidRDefault="00A007AA" w:rsidP="00A007AA">
      <w:r w:rsidRPr="00A55B8F">
        <w:t xml:space="preserve">Россия, город Курск, </w:t>
      </w:r>
    </w:p>
    <w:p w:rsidR="00A007AA" w:rsidRPr="00A55B8F" w:rsidRDefault="00A007AA" w:rsidP="00A007AA">
      <w:r w:rsidRPr="00A55B8F">
        <w:t>15 апреля 2019 года</w:t>
      </w:r>
    </w:p>
    <w:p w:rsidR="000C070F" w:rsidRPr="00A55B8F" w:rsidRDefault="00BE5E96"/>
    <w:sectPr w:rsidR="000C070F" w:rsidRPr="00A55B8F" w:rsidSect="0024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0078"/>
    <w:rsid w:val="000B57DC"/>
    <w:rsid w:val="00141F83"/>
    <w:rsid w:val="001B4745"/>
    <w:rsid w:val="00236B2B"/>
    <w:rsid w:val="00240BE2"/>
    <w:rsid w:val="00350078"/>
    <w:rsid w:val="00505049"/>
    <w:rsid w:val="007347A8"/>
    <w:rsid w:val="007F0859"/>
    <w:rsid w:val="00927641"/>
    <w:rsid w:val="00A007AA"/>
    <w:rsid w:val="00A55B8F"/>
    <w:rsid w:val="00B35DA4"/>
    <w:rsid w:val="00B62016"/>
    <w:rsid w:val="00BE5E96"/>
    <w:rsid w:val="00C75A1A"/>
    <w:rsid w:val="00CA116A"/>
    <w:rsid w:val="00D6168F"/>
    <w:rsid w:val="00E33683"/>
    <w:rsid w:val="00E4754F"/>
    <w:rsid w:val="00F8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Репринцев</dc:creator>
  <cp:lastModifiedBy>ПиП</cp:lastModifiedBy>
  <cp:revision>2</cp:revision>
  <dcterms:created xsi:type="dcterms:W3CDTF">2019-05-17T14:52:00Z</dcterms:created>
  <dcterms:modified xsi:type="dcterms:W3CDTF">2019-05-17T14:52:00Z</dcterms:modified>
</cp:coreProperties>
</file>