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29" w:rsidRDefault="00C11F29" w:rsidP="00C11F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30677B">
        <w:rPr>
          <w:noProof/>
          <w:lang w:eastAsia="ru-RU"/>
        </w:rPr>
        <w:drawing>
          <wp:inline distT="0" distB="0" distL="0" distR="0" wp14:anchorId="177EA520" wp14:editId="709188E6">
            <wp:extent cx="2743200" cy="962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29" w:rsidRDefault="00C11F29" w:rsidP="00C11F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C11F29" w:rsidRDefault="00C11F29" w:rsidP="00C11F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1B7F7A" w:rsidRDefault="001B7F7A" w:rsidP="001B7F7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СБП: система для удобства курян</w:t>
      </w:r>
    </w:p>
    <w:p w:rsidR="001B7F7A" w:rsidRDefault="001B7F7A" w:rsidP="001B7F7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F7A" w:rsidRDefault="001B7F7A" w:rsidP="001B7F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быстрых платежей (СБП) стартовала год назад. За время работы к ней присоединились 38 банков, еще более 160 кредитных организаций сейчас проходят необходимые процедуры подключения. Через СБП проведено 8 миллионов</w:t>
      </w:r>
      <w:r w:rsidRPr="00E76312">
        <w:rPr>
          <w:rFonts w:ascii="Times New Roman" w:hAnsi="Times New Roman" w:cs="Times New Roman"/>
          <w:sz w:val="26"/>
          <w:szCs w:val="26"/>
        </w:rPr>
        <w:t xml:space="preserve"> операций</w:t>
      </w:r>
      <w:r>
        <w:rPr>
          <w:rFonts w:ascii="Times New Roman" w:hAnsi="Times New Roman" w:cs="Times New Roman"/>
          <w:sz w:val="26"/>
          <w:szCs w:val="26"/>
        </w:rPr>
        <w:t xml:space="preserve"> на сумму почти 70 миллиардов рублей. О перспективах развития системы рассказывает управляющий курским отделением Банка России Евгений Овсянников. </w:t>
      </w:r>
    </w:p>
    <w:p w:rsidR="001B7F7A" w:rsidRPr="00EB214F" w:rsidRDefault="001B7F7A" w:rsidP="001B7F7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14F">
        <w:rPr>
          <w:rFonts w:ascii="Times New Roman" w:hAnsi="Times New Roman" w:cs="Times New Roman"/>
          <w:b/>
          <w:sz w:val="26"/>
          <w:szCs w:val="26"/>
        </w:rPr>
        <w:t>- Евгений Викторович, есть ли преимущества Системы быстрых платежей перед другими платежными сервисами?</w:t>
      </w:r>
    </w:p>
    <w:p w:rsidR="001B7F7A" w:rsidRPr="00E76312" w:rsidRDefault="001B7F7A" w:rsidP="001B7F7A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Система быстрых платежей </w:t>
      </w:r>
      <w:r w:rsidRPr="00E76312">
        <w:rPr>
          <w:rFonts w:ascii="Times New Roman" w:hAnsi="Times New Roman" w:cs="Times New Roman"/>
          <w:sz w:val="26"/>
          <w:szCs w:val="26"/>
        </w:rPr>
        <w:t>позволяет осуществлять переводы между своими счетами, переводы на счета других лиц по номеру мобильного телефона</w:t>
      </w:r>
      <w:r>
        <w:rPr>
          <w:rFonts w:ascii="Times New Roman" w:hAnsi="Times New Roman" w:cs="Times New Roman"/>
          <w:sz w:val="26"/>
          <w:szCs w:val="26"/>
        </w:rPr>
        <w:t>. Сделать это можно</w:t>
      </w:r>
      <w:r w:rsidRPr="00E76312">
        <w:rPr>
          <w:rFonts w:ascii="Times New Roman" w:hAnsi="Times New Roman" w:cs="Times New Roman"/>
          <w:sz w:val="26"/>
          <w:szCs w:val="26"/>
        </w:rPr>
        <w:t xml:space="preserve"> не только со счетов, к которым «привязаны» карты и не только в пределах одного банка, а с любого счета на счет в любом банке, круглосуточно. Важно</w:t>
      </w:r>
      <w:r>
        <w:rPr>
          <w:rFonts w:ascii="Times New Roman" w:hAnsi="Times New Roman" w:cs="Times New Roman"/>
          <w:sz w:val="26"/>
          <w:szCs w:val="26"/>
        </w:rPr>
        <w:t xml:space="preserve"> только</w:t>
      </w:r>
      <w:r w:rsidRPr="00E76312">
        <w:rPr>
          <w:rFonts w:ascii="Times New Roman" w:hAnsi="Times New Roman" w:cs="Times New Roman"/>
          <w:sz w:val="26"/>
          <w:szCs w:val="26"/>
        </w:rPr>
        <w:t>, чтобы оба банка – и отправителя, и получателя средств, были участниками СБП.</w:t>
      </w:r>
    </w:p>
    <w:p w:rsidR="001B7F7A" w:rsidRDefault="001B7F7A" w:rsidP="001B7F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сервисе </w:t>
      </w:r>
      <w:r w:rsidRPr="00E76312">
        <w:rPr>
          <w:rFonts w:ascii="Times New Roman" w:hAnsi="Times New Roman" w:cs="Times New Roman"/>
          <w:sz w:val="26"/>
          <w:szCs w:val="26"/>
        </w:rPr>
        <w:t>доступны не только переводы между физическими лицами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763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6312">
        <w:rPr>
          <w:rFonts w:ascii="Times New Roman" w:hAnsi="Times New Roman" w:cs="Times New Roman"/>
          <w:sz w:val="26"/>
          <w:szCs w:val="26"/>
        </w:rPr>
        <w:t xml:space="preserve">ктивно внедряются платежи за товары, работы и услуги, в том числе оплата по </w:t>
      </w:r>
      <w:r w:rsidRPr="00E76312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E76312">
        <w:rPr>
          <w:rFonts w:ascii="Times New Roman" w:hAnsi="Times New Roman" w:cs="Times New Roman"/>
          <w:sz w:val="26"/>
          <w:szCs w:val="26"/>
        </w:rPr>
        <w:t xml:space="preserve">-коду. Список банков – участников СБП, </w:t>
      </w:r>
      <w:r>
        <w:rPr>
          <w:rFonts w:ascii="Times New Roman" w:hAnsi="Times New Roman" w:cs="Times New Roman"/>
          <w:sz w:val="26"/>
          <w:szCs w:val="26"/>
        </w:rPr>
        <w:t>в котором</w:t>
      </w:r>
      <w:r w:rsidRPr="00E76312">
        <w:rPr>
          <w:rFonts w:ascii="Times New Roman" w:hAnsi="Times New Roman" w:cs="Times New Roman"/>
          <w:sz w:val="26"/>
          <w:szCs w:val="26"/>
        </w:rPr>
        <w:t xml:space="preserve"> указан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E76312">
        <w:rPr>
          <w:rFonts w:ascii="Times New Roman" w:hAnsi="Times New Roman" w:cs="Times New Roman"/>
          <w:sz w:val="26"/>
          <w:szCs w:val="26"/>
        </w:rPr>
        <w:t xml:space="preserve"> вид предоставляемых в системе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6312">
        <w:rPr>
          <w:rFonts w:ascii="Times New Roman" w:hAnsi="Times New Roman" w:cs="Times New Roman"/>
          <w:sz w:val="26"/>
          <w:szCs w:val="26"/>
        </w:rPr>
        <w:t xml:space="preserve"> размещен на сайте СБП: sbp.nspk.ru, который ежедневно обновляется</w:t>
      </w:r>
      <w:r>
        <w:rPr>
          <w:rFonts w:ascii="Times New Roman" w:hAnsi="Times New Roman" w:cs="Times New Roman"/>
          <w:sz w:val="26"/>
          <w:szCs w:val="26"/>
        </w:rPr>
        <w:t xml:space="preserve">. Пользоваться сервисом </w:t>
      </w:r>
      <w:r w:rsidRPr="00E76312">
        <w:rPr>
          <w:rFonts w:ascii="Times New Roman" w:hAnsi="Times New Roman" w:cs="Times New Roman"/>
          <w:sz w:val="26"/>
          <w:szCs w:val="26"/>
        </w:rPr>
        <w:t>можн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76312">
        <w:rPr>
          <w:rFonts w:ascii="Times New Roman" w:hAnsi="Times New Roman" w:cs="Times New Roman"/>
          <w:sz w:val="26"/>
          <w:szCs w:val="26"/>
        </w:rPr>
        <w:t xml:space="preserve"> через мобильное приложение банка-участника СБП со смартфона, планшета или компьютера.</w:t>
      </w:r>
    </w:p>
    <w:p w:rsidR="001B7F7A" w:rsidRPr="00EB214F" w:rsidRDefault="001B7F7A" w:rsidP="001B7F7A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А какова плата за</w:t>
      </w:r>
      <w:r w:rsidRPr="00EB214F">
        <w:rPr>
          <w:rFonts w:ascii="Times New Roman" w:hAnsi="Times New Roman" w:cs="Times New Roman"/>
          <w:b/>
          <w:sz w:val="26"/>
          <w:szCs w:val="26"/>
        </w:rPr>
        <w:t xml:space="preserve"> услуги в СБП?</w:t>
      </w:r>
    </w:p>
    <w:p w:rsidR="001B7F7A" w:rsidRPr="00E76312" w:rsidRDefault="001B7F7A" w:rsidP="001B7F7A">
      <w:pPr>
        <w:pStyle w:val="a8"/>
        <w:spacing w:before="0" w:beforeAutospacing="0" w:after="0" w:line="276" w:lineRule="auto"/>
        <w:jc w:val="both"/>
        <w:rPr>
          <w:sz w:val="26"/>
          <w:szCs w:val="26"/>
        </w:rPr>
      </w:pPr>
      <w:r w:rsidRPr="00E76312">
        <w:rPr>
          <w:sz w:val="26"/>
          <w:szCs w:val="26"/>
        </w:rPr>
        <w:t xml:space="preserve">           </w:t>
      </w:r>
      <w:r>
        <w:rPr>
          <w:sz w:val="26"/>
          <w:szCs w:val="26"/>
        </w:rPr>
        <w:t>- Если говорить об установленных тарифах, то</w:t>
      </w:r>
      <w:r>
        <w:rPr>
          <w:sz w:val="26"/>
          <w:szCs w:val="26"/>
          <w:lang w:eastAsia="en-US"/>
        </w:rPr>
        <w:t xml:space="preserve"> в 2019 году </w:t>
      </w:r>
      <w:proofErr w:type="spellStart"/>
      <w:r>
        <w:rPr>
          <w:sz w:val="26"/>
          <w:szCs w:val="26"/>
          <w:lang w:eastAsia="en-US"/>
        </w:rPr>
        <w:t>мегарегулятор</w:t>
      </w:r>
      <w:proofErr w:type="spellEnd"/>
      <w:r w:rsidRPr="00E76312">
        <w:rPr>
          <w:sz w:val="26"/>
          <w:szCs w:val="26"/>
          <w:lang w:eastAsia="en-US"/>
        </w:rPr>
        <w:t xml:space="preserve"> не взимал комисси</w:t>
      </w:r>
      <w:r>
        <w:rPr>
          <w:sz w:val="26"/>
          <w:szCs w:val="26"/>
          <w:lang w:eastAsia="en-US"/>
        </w:rPr>
        <w:t>ю</w:t>
      </w:r>
      <w:r w:rsidRPr="00E7631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 банков, а в 2020-м</w:t>
      </w:r>
      <w:r w:rsidRPr="00E7631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она </w:t>
      </w:r>
      <w:r w:rsidRPr="00E76312">
        <w:rPr>
          <w:sz w:val="26"/>
          <w:szCs w:val="26"/>
          <w:lang w:eastAsia="en-US"/>
        </w:rPr>
        <w:t>составляет от 5 копеек до 3 рублей</w:t>
      </w:r>
      <w:r>
        <w:rPr>
          <w:sz w:val="26"/>
          <w:szCs w:val="26"/>
          <w:lang w:eastAsia="en-US"/>
        </w:rPr>
        <w:t>. Величина ее</w:t>
      </w:r>
      <w:r w:rsidRPr="00E76312">
        <w:rPr>
          <w:sz w:val="26"/>
          <w:szCs w:val="26"/>
          <w:lang w:eastAsia="en-US"/>
        </w:rPr>
        <w:t xml:space="preserve"> зависит от суммы перевода, </w:t>
      </w:r>
      <w:r>
        <w:rPr>
          <w:sz w:val="26"/>
          <w:szCs w:val="26"/>
          <w:lang w:eastAsia="en-US"/>
        </w:rPr>
        <w:t>но</w:t>
      </w:r>
      <w:r w:rsidRPr="00E76312">
        <w:rPr>
          <w:sz w:val="26"/>
          <w:szCs w:val="26"/>
          <w:lang w:eastAsia="en-US"/>
        </w:rPr>
        <w:t xml:space="preserve"> значительно ниже</w:t>
      </w:r>
      <w:r w:rsidRPr="00E76312">
        <w:rPr>
          <w:sz w:val="26"/>
          <w:szCs w:val="26"/>
        </w:rPr>
        <w:t xml:space="preserve"> действующих в настоящее время тарифов для межбанковских переводов.</w:t>
      </w:r>
    </w:p>
    <w:p w:rsidR="001B7F7A" w:rsidRPr="007F2EDE" w:rsidRDefault="001B7F7A" w:rsidP="001B7F7A">
      <w:pPr>
        <w:pStyle w:val="a8"/>
        <w:spacing w:before="0" w:beforeAutospacing="0" w:after="0" w:line="276" w:lineRule="auto"/>
        <w:jc w:val="both"/>
        <w:rPr>
          <w:b/>
          <w:sz w:val="26"/>
          <w:szCs w:val="26"/>
        </w:rPr>
      </w:pPr>
      <w:r w:rsidRPr="00E76312">
        <w:rPr>
          <w:sz w:val="26"/>
          <w:szCs w:val="26"/>
        </w:rPr>
        <w:t xml:space="preserve">           Кроме того, Банк России установил максимальный уровень комиссий, которые банки могут взимать с торгово-сервисных предприятий при оплате то</w:t>
      </w:r>
      <w:r>
        <w:rPr>
          <w:sz w:val="26"/>
          <w:szCs w:val="26"/>
        </w:rPr>
        <w:t>варов и услуг через СБП. Они</w:t>
      </w:r>
      <w:r w:rsidRPr="00E76312">
        <w:rPr>
          <w:sz w:val="26"/>
          <w:szCs w:val="26"/>
        </w:rPr>
        <w:t xml:space="preserve"> зависят от вида </w:t>
      </w:r>
      <w:r>
        <w:rPr>
          <w:sz w:val="26"/>
          <w:szCs w:val="26"/>
        </w:rPr>
        <w:t xml:space="preserve">этих самых </w:t>
      </w:r>
      <w:r w:rsidRPr="00E76312">
        <w:rPr>
          <w:sz w:val="26"/>
          <w:szCs w:val="26"/>
        </w:rPr>
        <w:t>товаров и услуг и составляют от</w:t>
      </w:r>
      <w:r>
        <w:rPr>
          <w:sz w:val="26"/>
          <w:szCs w:val="26"/>
        </w:rPr>
        <w:t xml:space="preserve"> 0,4% до 0,7% от суммы платежа.</w:t>
      </w:r>
      <w:r w:rsidRPr="00E76312">
        <w:rPr>
          <w:sz w:val="26"/>
          <w:szCs w:val="26"/>
          <w:lang w:eastAsia="en-US"/>
        </w:rPr>
        <w:t xml:space="preserve"> </w:t>
      </w:r>
      <w:r w:rsidRPr="007F2EDE">
        <w:rPr>
          <w:b/>
          <w:sz w:val="26"/>
          <w:szCs w:val="26"/>
          <w:lang w:eastAsia="en-US"/>
        </w:rPr>
        <w:t xml:space="preserve">Здесь важно отметить: комиссии с граждан при оплате </w:t>
      </w:r>
      <w:r w:rsidRPr="007F2EDE">
        <w:rPr>
          <w:b/>
          <w:sz w:val="26"/>
          <w:szCs w:val="26"/>
        </w:rPr>
        <w:t>через СБП</w:t>
      </w:r>
      <w:r w:rsidRPr="007F2EDE">
        <w:rPr>
          <w:b/>
          <w:sz w:val="26"/>
          <w:szCs w:val="26"/>
          <w:lang w:eastAsia="en-US"/>
        </w:rPr>
        <w:t xml:space="preserve"> за товары, работы и услуги не взимаются!</w:t>
      </w:r>
    </w:p>
    <w:p w:rsidR="001B7F7A" w:rsidRPr="00513765" w:rsidRDefault="001B7F7A" w:rsidP="001B7F7A">
      <w:pPr>
        <w:pStyle w:val="a8"/>
        <w:spacing w:before="0" w:beforeAutospacing="0" w:after="0" w:line="276" w:lineRule="auto"/>
        <w:jc w:val="both"/>
        <w:rPr>
          <w:sz w:val="26"/>
          <w:szCs w:val="26"/>
          <w:lang w:eastAsia="en-US"/>
        </w:rPr>
      </w:pPr>
      <w:r w:rsidRPr="00E76312">
        <w:rPr>
          <w:sz w:val="26"/>
          <w:szCs w:val="26"/>
          <w:lang w:eastAsia="en-US"/>
        </w:rPr>
        <w:lastRenderedPageBreak/>
        <w:t xml:space="preserve">          </w:t>
      </w:r>
      <w:r>
        <w:rPr>
          <w:sz w:val="26"/>
          <w:szCs w:val="26"/>
          <w:lang w:eastAsia="en-US"/>
        </w:rPr>
        <w:t>Что касается тарифов</w:t>
      </w:r>
      <w:r w:rsidRPr="00E76312">
        <w:rPr>
          <w:sz w:val="26"/>
          <w:szCs w:val="26"/>
          <w:lang w:eastAsia="en-US"/>
        </w:rPr>
        <w:t xml:space="preserve"> для граждан по переводам со счета на счет</w:t>
      </w:r>
      <w:r>
        <w:rPr>
          <w:sz w:val="26"/>
          <w:szCs w:val="26"/>
          <w:lang w:eastAsia="en-US"/>
        </w:rPr>
        <w:t>, их</w:t>
      </w:r>
      <w:r w:rsidRPr="00E76312">
        <w:rPr>
          <w:sz w:val="26"/>
          <w:szCs w:val="26"/>
          <w:lang w:eastAsia="en-US"/>
        </w:rPr>
        <w:t xml:space="preserve"> устанавливают банки. Банк России будет </w:t>
      </w:r>
      <w:r>
        <w:rPr>
          <w:sz w:val="26"/>
          <w:szCs w:val="26"/>
          <w:lang w:eastAsia="en-US"/>
        </w:rPr>
        <w:t xml:space="preserve">внимательно </w:t>
      </w:r>
      <w:r w:rsidRPr="00E76312">
        <w:rPr>
          <w:sz w:val="26"/>
          <w:szCs w:val="26"/>
          <w:lang w:eastAsia="en-US"/>
        </w:rPr>
        <w:t>следить за уровнем тарифов банков и</w:t>
      </w:r>
      <w:r>
        <w:rPr>
          <w:sz w:val="26"/>
          <w:szCs w:val="26"/>
          <w:lang w:eastAsia="en-US"/>
        </w:rPr>
        <w:t>,</w:t>
      </w:r>
      <w:r w:rsidRPr="00E76312">
        <w:rPr>
          <w:sz w:val="26"/>
          <w:szCs w:val="26"/>
          <w:lang w:eastAsia="en-US"/>
        </w:rPr>
        <w:t xml:space="preserve"> в случае необходимости</w:t>
      </w:r>
      <w:r>
        <w:rPr>
          <w:sz w:val="26"/>
          <w:szCs w:val="26"/>
          <w:lang w:eastAsia="en-US"/>
        </w:rPr>
        <w:t>,</w:t>
      </w:r>
      <w:r w:rsidRPr="00E76312">
        <w:rPr>
          <w:sz w:val="26"/>
          <w:szCs w:val="26"/>
          <w:lang w:eastAsia="en-US"/>
        </w:rPr>
        <w:t xml:space="preserve"> ограничивать размеры таких комиссий.</w:t>
      </w:r>
    </w:p>
    <w:p w:rsidR="001B7F7A" w:rsidRDefault="001B7F7A" w:rsidP="001B7F7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Как будет развиваться Система быстрых платежей?</w:t>
      </w:r>
    </w:p>
    <w:p w:rsidR="001B7F7A" w:rsidRPr="00E76312" w:rsidRDefault="001B7F7A" w:rsidP="001B7F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ближайшее время в</w:t>
      </w:r>
      <w:r w:rsidRPr="00E76312">
        <w:rPr>
          <w:rFonts w:ascii="Times New Roman" w:hAnsi="Times New Roman" w:cs="Times New Roman"/>
          <w:sz w:val="26"/>
          <w:szCs w:val="26"/>
        </w:rPr>
        <w:t xml:space="preserve"> рамках развития сервисов СБП будут доступны переводы в пользу государства: налоги, штрафы, пени и так далее, оплата коммунальных платежей, переводы от организаций физическим лицам, в том числе по реестрам (например, зарплатные и иные выплаты).</w:t>
      </w:r>
    </w:p>
    <w:p w:rsidR="001B7F7A" w:rsidRPr="00EB214F" w:rsidRDefault="001B7F7A" w:rsidP="001B7F7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14F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Давайте уточним, з</w:t>
      </w:r>
      <w:r w:rsidRPr="00EB214F">
        <w:rPr>
          <w:rFonts w:ascii="Times New Roman" w:hAnsi="Times New Roman" w:cs="Times New Roman"/>
          <w:b/>
          <w:sz w:val="26"/>
          <w:szCs w:val="26"/>
        </w:rPr>
        <w:t>а какие платежи, проведенные через СБП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EB214F">
        <w:rPr>
          <w:rFonts w:ascii="Times New Roman" w:hAnsi="Times New Roman" w:cs="Times New Roman"/>
          <w:b/>
          <w:sz w:val="26"/>
          <w:szCs w:val="26"/>
        </w:rPr>
        <w:t xml:space="preserve"> не будет взиматься плата?</w:t>
      </w:r>
    </w:p>
    <w:p w:rsidR="001B7F7A" w:rsidRPr="00E76312" w:rsidRDefault="001B7F7A" w:rsidP="001B7F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6312">
        <w:rPr>
          <w:rFonts w:ascii="Times New Roman" w:hAnsi="Times New Roman" w:cs="Times New Roman"/>
          <w:sz w:val="26"/>
          <w:szCs w:val="26"/>
        </w:rPr>
        <w:t>Комиссии не будут взиматься при платежах в пользу государства, таких как штрафы, налоги, пени и прочие.</w:t>
      </w:r>
    </w:p>
    <w:p w:rsidR="001B7F7A" w:rsidRPr="00EB214F" w:rsidRDefault="001B7F7A" w:rsidP="001B7F7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14F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Действительно</w:t>
      </w:r>
      <w:r w:rsidRPr="00EB214F">
        <w:rPr>
          <w:rFonts w:ascii="Times New Roman" w:hAnsi="Times New Roman" w:cs="Times New Roman"/>
          <w:b/>
          <w:sz w:val="26"/>
          <w:szCs w:val="26"/>
        </w:rPr>
        <w:t xml:space="preserve"> 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214F">
        <w:rPr>
          <w:rFonts w:ascii="Times New Roman" w:hAnsi="Times New Roman" w:cs="Times New Roman"/>
          <w:b/>
          <w:sz w:val="26"/>
          <w:szCs w:val="26"/>
        </w:rPr>
        <w:t xml:space="preserve">тарифы в </w:t>
      </w:r>
      <w:r>
        <w:rPr>
          <w:rFonts w:ascii="Times New Roman" w:hAnsi="Times New Roman" w:cs="Times New Roman"/>
          <w:b/>
          <w:sz w:val="26"/>
          <w:szCs w:val="26"/>
        </w:rPr>
        <w:t>Системе быстрых платежей</w:t>
      </w:r>
      <w:r w:rsidRPr="00EB214F">
        <w:rPr>
          <w:rFonts w:ascii="Times New Roman" w:hAnsi="Times New Roman" w:cs="Times New Roman"/>
          <w:b/>
          <w:sz w:val="26"/>
          <w:szCs w:val="26"/>
        </w:rPr>
        <w:t xml:space="preserve"> ниже, чем плата, взимаемая банками за </w:t>
      </w:r>
      <w:proofErr w:type="spellStart"/>
      <w:r w:rsidRPr="00EB214F">
        <w:rPr>
          <w:rFonts w:ascii="Times New Roman" w:hAnsi="Times New Roman" w:cs="Times New Roman"/>
          <w:b/>
          <w:sz w:val="26"/>
          <w:szCs w:val="26"/>
        </w:rPr>
        <w:t>эквайринг</w:t>
      </w:r>
      <w:proofErr w:type="spellEnd"/>
      <w:r w:rsidRPr="00EB214F">
        <w:rPr>
          <w:rFonts w:ascii="Times New Roman" w:hAnsi="Times New Roman" w:cs="Times New Roman"/>
          <w:b/>
          <w:sz w:val="26"/>
          <w:szCs w:val="26"/>
        </w:rPr>
        <w:t xml:space="preserve">, и что нужно сделать торгово-сервисному предприятию для подключения к </w:t>
      </w:r>
      <w:r>
        <w:rPr>
          <w:rFonts w:ascii="Times New Roman" w:hAnsi="Times New Roman" w:cs="Times New Roman"/>
          <w:b/>
          <w:sz w:val="26"/>
          <w:szCs w:val="26"/>
        </w:rPr>
        <w:t>ней</w:t>
      </w:r>
      <w:r w:rsidRPr="00EB214F">
        <w:rPr>
          <w:rFonts w:ascii="Times New Roman" w:hAnsi="Times New Roman" w:cs="Times New Roman"/>
          <w:b/>
          <w:sz w:val="26"/>
          <w:szCs w:val="26"/>
        </w:rPr>
        <w:t>?</w:t>
      </w:r>
    </w:p>
    <w:p w:rsidR="001B7F7A" w:rsidRPr="00E76312" w:rsidRDefault="001B7F7A" w:rsidP="001B7F7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763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Стоит обратить внимание на то, что т</w:t>
      </w:r>
      <w:r w:rsidRPr="00E76312">
        <w:rPr>
          <w:rFonts w:ascii="Times New Roman" w:hAnsi="Times New Roman" w:cs="Times New Roman"/>
          <w:sz w:val="26"/>
          <w:szCs w:val="26"/>
        </w:rPr>
        <w:t xml:space="preserve">арифы в СБП значительно ниже </w:t>
      </w:r>
      <w:r>
        <w:rPr>
          <w:rFonts w:ascii="Times New Roman" w:hAnsi="Times New Roman" w:cs="Times New Roman"/>
          <w:sz w:val="26"/>
          <w:szCs w:val="26"/>
        </w:rPr>
        <w:t xml:space="preserve"> и составляют </w:t>
      </w:r>
      <w:r w:rsidRPr="00E76312">
        <w:rPr>
          <w:rFonts w:ascii="Times New Roman" w:hAnsi="Times New Roman" w:cs="Times New Roman"/>
          <w:sz w:val="26"/>
          <w:szCs w:val="26"/>
        </w:rPr>
        <w:t>0,4%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6312">
        <w:rPr>
          <w:rFonts w:ascii="Times New Roman" w:hAnsi="Times New Roman" w:cs="Times New Roman"/>
          <w:sz w:val="26"/>
          <w:szCs w:val="26"/>
        </w:rPr>
        <w:t xml:space="preserve"> 0,7% от суммы платежа</w:t>
      </w:r>
      <w:r>
        <w:rPr>
          <w:rFonts w:ascii="Times New Roman" w:hAnsi="Times New Roman" w:cs="Times New Roman"/>
          <w:sz w:val="26"/>
          <w:szCs w:val="26"/>
        </w:rPr>
        <w:t>, тогда как за</w:t>
      </w:r>
      <w:r w:rsidRPr="00E76312">
        <w:rPr>
          <w:rFonts w:ascii="Times New Roman" w:hAnsi="Times New Roman" w:cs="Times New Roman"/>
          <w:sz w:val="26"/>
          <w:szCs w:val="26"/>
        </w:rPr>
        <w:t xml:space="preserve"> станд</w:t>
      </w:r>
      <w:r>
        <w:rPr>
          <w:rFonts w:ascii="Times New Roman" w:hAnsi="Times New Roman" w:cs="Times New Roman"/>
          <w:sz w:val="26"/>
          <w:szCs w:val="26"/>
        </w:rPr>
        <w:t xml:space="preserve">артный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эквайринг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нужно заплатить от 1,8 до 2,2%. Для подключения к сервису Банка России</w:t>
      </w:r>
      <w:r w:rsidRPr="00E763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E76312">
        <w:rPr>
          <w:rFonts w:ascii="Times New Roman" w:hAnsi="Times New Roman" w:cs="Times New Roman"/>
          <w:sz w:val="26"/>
          <w:szCs w:val="26"/>
        </w:rPr>
        <w:t xml:space="preserve"> необходимо обратиться в банк – участник СБП.</w:t>
      </w:r>
    </w:p>
    <w:p w:rsidR="001B7F7A" w:rsidRPr="00E76312" w:rsidRDefault="001B7F7A" w:rsidP="001B7F7A">
      <w:pPr>
        <w:ind w:firstLine="709"/>
        <w:jc w:val="both"/>
        <w:rPr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подчеркну -  Система быстрых платежей </w:t>
      </w:r>
      <w:r w:rsidRPr="00E76312">
        <w:rPr>
          <w:rFonts w:ascii="Times New Roman" w:hAnsi="Times New Roman" w:cs="Times New Roman"/>
          <w:sz w:val="26"/>
          <w:szCs w:val="26"/>
        </w:rPr>
        <w:t>позволяет повысить доступность финансовых услуг для населения</w:t>
      </w:r>
      <w:r>
        <w:rPr>
          <w:rFonts w:ascii="Times New Roman" w:hAnsi="Times New Roman" w:cs="Times New Roman"/>
          <w:sz w:val="26"/>
          <w:szCs w:val="26"/>
        </w:rPr>
        <w:t xml:space="preserve"> – мгновенные переводы можно совершать независимо от удаленности от областного центра. Работа этого сервиса способствует </w:t>
      </w:r>
      <w:r w:rsidRPr="00E76312">
        <w:rPr>
          <w:rFonts w:ascii="Times New Roman" w:hAnsi="Times New Roman" w:cs="Times New Roman"/>
          <w:sz w:val="26"/>
          <w:szCs w:val="26"/>
        </w:rPr>
        <w:t>развити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76312">
        <w:rPr>
          <w:rFonts w:ascii="Times New Roman" w:hAnsi="Times New Roman" w:cs="Times New Roman"/>
          <w:sz w:val="26"/>
          <w:szCs w:val="26"/>
        </w:rPr>
        <w:t xml:space="preserve"> конкуренции на финансовом рынке, </w:t>
      </w:r>
      <w:r>
        <w:rPr>
          <w:rFonts w:ascii="Times New Roman" w:hAnsi="Times New Roman" w:cs="Times New Roman"/>
          <w:sz w:val="26"/>
          <w:szCs w:val="26"/>
        </w:rPr>
        <w:t xml:space="preserve">помогает </w:t>
      </w:r>
      <w:r w:rsidRPr="00E76312">
        <w:rPr>
          <w:rFonts w:ascii="Times New Roman" w:hAnsi="Times New Roman" w:cs="Times New Roman"/>
          <w:sz w:val="26"/>
          <w:szCs w:val="26"/>
        </w:rPr>
        <w:t>снизить стоимость платежей для населения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E76312">
        <w:rPr>
          <w:rFonts w:ascii="Times New Roman" w:hAnsi="Times New Roman" w:cs="Times New Roman"/>
          <w:sz w:val="26"/>
          <w:szCs w:val="26"/>
        </w:rPr>
        <w:t xml:space="preserve"> оптимизировать издержки его участников.</w:t>
      </w:r>
      <w:r w:rsidRPr="00E76312">
        <w:rPr>
          <w:sz w:val="26"/>
          <w:szCs w:val="26"/>
          <w:u w:val="single"/>
        </w:rPr>
        <w:t xml:space="preserve"> </w:t>
      </w:r>
    </w:p>
    <w:p w:rsidR="001B7F7A" w:rsidRPr="006D6E2F" w:rsidRDefault="001B7F7A" w:rsidP="001B7F7A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B7F7A" w:rsidRPr="00970679" w:rsidRDefault="001B7F7A" w:rsidP="001B7F7A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1B7F7A" w:rsidRDefault="001B7F7A" w:rsidP="001B7F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F29" w:rsidRPr="001B7F7A" w:rsidRDefault="00C11F29" w:rsidP="00C11F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C11F29" w:rsidRPr="0000615B" w:rsidRDefault="00C11F29" w:rsidP="00C11F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F29" w:rsidRPr="0000615B" w:rsidRDefault="00C11F29" w:rsidP="00C11F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00615B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Отделение Курск ГУ Банка России</w:t>
      </w:r>
    </w:p>
    <w:p w:rsidR="00C11F29" w:rsidRPr="0000615B" w:rsidRDefault="00C11F29" w:rsidP="00C11F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00615B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по Центральному федеральному округу</w:t>
      </w:r>
    </w:p>
    <w:p w:rsidR="00C11F29" w:rsidRPr="0000615B" w:rsidRDefault="00C11F29" w:rsidP="00C11F29">
      <w:pPr>
        <w:spacing w:after="0" w:line="240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Тел.: 36-12-20, 36-10-06;</w:t>
      </w:r>
    </w:p>
    <w:p w:rsidR="00C11F29" w:rsidRPr="0000615B" w:rsidRDefault="00C11F29" w:rsidP="00C11F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е-</w:t>
      </w:r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  <w:t>mail</w:t>
      </w:r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: 38</w:t>
      </w:r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  <w:t>media</w:t>
      </w:r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@</w:t>
      </w:r>
      <w:proofErr w:type="spellStart"/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  <w:t>cbr</w:t>
      </w:r>
      <w:proofErr w:type="spellEnd"/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</w:t>
      </w:r>
      <w:proofErr w:type="spellStart"/>
      <w:r w:rsidRPr="0000615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  <w:t>ru</w:t>
      </w:r>
      <w:proofErr w:type="spellEnd"/>
    </w:p>
    <w:p w:rsidR="00C11F29" w:rsidRPr="0000615B" w:rsidRDefault="00C11F29" w:rsidP="00C11F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F66" w:rsidRDefault="00052F66"/>
    <w:sectPr w:rsidR="0005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93"/>
    <w:rsid w:val="00013ED1"/>
    <w:rsid w:val="00024B24"/>
    <w:rsid w:val="000362E4"/>
    <w:rsid w:val="00051D34"/>
    <w:rsid w:val="00052F66"/>
    <w:rsid w:val="00077F71"/>
    <w:rsid w:val="00097792"/>
    <w:rsid w:val="000B4718"/>
    <w:rsid w:val="000E3B24"/>
    <w:rsid w:val="0014355D"/>
    <w:rsid w:val="00174A96"/>
    <w:rsid w:val="00175017"/>
    <w:rsid w:val="001A45D8"/>
    <w:rsid w:val="001B7F7A"/>
    <w:rsid w:val="001C7E76"/>
    <w:rsid w:val="001F1404"/>
    <w:rsid w:val="00200CEA"/>
    <w:rsid w:val="00201C6E"/>
    <w:rsid w:val="00227586"/>
    <w:rsid w:val="00227708"/>
    <w:rsid w:val="00227BC1"/>
    <w:rsid w:val="002C66A8"/>
    <w:rsid w:val="002D343C"/>
    <w:rsid w:val="002E7D16"/>
    <w:rsid w:val="002F29CE"/>
    <w:rsid w:val="002F6B89"/>
    <w:rsid w:val="00302BA4"/>
    <w:rsid w:val="00345D71"/>
    <w:rsid w:val="003467D8"/>
    <w:rsid w:val="00382C91"/>
    <w:rsid w:val="003C1529"/>
    <w:rsid w:val="003C18EA"/>
    <w:rsid w:val="003C6370"/>
    <w:rsid w:val="003D56E8"/>
    <w:rsid w:val="003E2BDC"/>
    <w:rsid w:val="003E409B"/>
    <w:rsid w:val="003F750C"/>
    <w:rsid w:val="004312F7"/>
    <w:rsid w:val="00454E92"/>
    <w:rsid w:val="0046247B"/>
    <w:rsid w:val="004C2E79"/>
    <w:rsid w:val="004F169B"/>
    <w:rsid w:val="005517AC"/>
    <w:rsid w:val="00551BC1"/>
    <w:rsid w:val="005C23B6"/>
    <w:rsid w:val="005C2563"/>
    <w:rsid w:val="005D014D"/>
    <w:rsid w:val="005F3979"/>
    <w:rsid w:val="006233A4"/>
    <w:rsid w:val="006C3496"/>
    <w:rsid w:val="006E2444"/>
    <w:rsid w:val="00704693"/>
    <w:rsid w:val="007218D9"/>
    <w:rsid w:val="00757C80"/>
    <w:rsid w:val="00761A11"/>
    <w:rsid w:val="007E4285"/>
    <w:rsid w:val="007E5115"/>
    <w:rsid w:val="008633C0"/>
    <w:rsid w:val="008706F4"/>
    <w:rsid w:val="00873DA7"/>
    <w:rsid w:val="00876983"/>
    <w:rsid w:val="008B2676"/>
    <w:rsid w:val="008B41F3"/>
    <w:rsid w:val="008E5DD6"/>
    <w:rsid w:val="0091208C"/>
    <w:rsid w:val="009410C9"/>
    <w:rsid w:val="0095224B"/>
    <w:rsid w:val="00962A1A"/>
    <w:rsid w:val="0097325A"/>
    <w:rsid w:val="009811BD"/>
    <w:rsid w:val="00985297"/>
    <w:rsid w:val="009970B2"/>
    <w:rsid w:val="009B1BC4"/>
    <w:rsid w:val="009D6F92"/>
    <w:rsid w:val="009F67F1"/>
    <w:rsid w:val="00A272E3"/>
    <w:rsid w:val="00A44F8F"/>
    <w:rsid w:val="00AD7570"/>
    <w:rsid w:val="00AF4823"/>
    <w:rsid w:val="00B3429E"/>
    <w:rsid w:val="00B438A4"/>
    <w:rsid w:val="00B8317A"/>
    <w:rsid w:val="00BE0201"/>
    <w:rsid w:val="00C11F29"/>
    <w:rsid w:val="00C27365"/>
    <w:rsid w:val="00C57F08"/>
    <w:rsid w:val="00C91825"/>
    <w:rsid w:val="00C93AE1"/>
    <w:rsid w:val="00CB7157"/>
    <w:rsid w:val="00CB7F3B"/>
    <w:rsid w:val="00CC0FBA"/>
    <w:rsid w:val="00CC72BC"/>
    <w:rsid w:val="00CC7D9F"/>
    <w:rsid w:val="00CE6A93"/>
    <w:rsid w:val="00D17AEF"/>
    <w:rsid w:val="00D22513"/>
    <w:rsid w:val="00D27942"/>
    <w:rsid w:val="00D33860"/>
    <w:rsid w:val="00D53152"/>
    <w:rsid w:val="00D95660"/>
    <w:rsid w:val="00DB5A58"/>
    <w:rsid w:val="00DE76B4"/>
    <w:rsid w:val="00E20963"/>
    <w:rsid w:val="00E37CA9"/>
    <w:rsid w:val="00E41A06"/>
    <w:rsid w:val="00E701A3"/>
    <w:rsid w:val="00EA34ED"/>
    <w:rsid w:val="00EB660F"/>
    <w:rsid w:val="00F26800"/>
    <w:rsid w:val="00F53CEF"/>
    <w:rsid w:val="00F65121"/>
    <w:rsid w:val="00F86784"/>
    <w:rsid w:val="00FC43F4"/>
    <w:rsid w:val="00FC5127"/>
    <w:rsid w:val="00FD4CB9"/>
    <w:rsid w:val="00FE6C03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2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F6B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6B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6B89"/>
    <w:rPr>
      <w:sz w:val="20"/>
      <w:szCs w:val="20"/>
    </w:rPr>
  </w:style>
  <w:style w:type="paragraph" w:styleId="a8">
    <w:name w:val="Normal (Web)"/>
    <w:basedOn w:val="a"/>
    <w:uiPriority w:val="99"/>
    <w:unhideWhenUsed/>
    <w:rsid w:val="001B7F7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2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F6B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F6B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6B89"/>
    <w:rPr>
      <w:sz w:val="20"/>
      <w:szCs w:val="20"/>
    </w:rPr>
  </w:style>
  <w:style w:type="paragraph" w:styleId="a8">
    <w:name w:val="Normal (Web)"/>
    <w:basedOn w:val="a"/>
    <w:uiPriority w:val="99"/>
    <w:unhideWhenUsed/>
    <w:rsid w:val="001B7F7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2A837ED5</Template>
  <TotalTime>178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Овчарова О.В.</dc:creator>
  <cp:lastModifiedBy>38admSstd2</cp:lastModifiedBy>
  <cp:revision>13</cp:revision>
  <cp:lastPrinted>2020-01-29T10:39:00Z</cp:lastPrinted>
  <dcterms:created xsi:type="dcterms:W3CDTF">2020-01-24T12:44:00Z</dcterms:created>
  <dcterms:modified xsi:type="dcterms:W3CDTF">2020-02-03T06:43:00Z</dcterms:modified>
</cp:coreProperties>
</file>