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F" w:rsidRPr="007C43A4" w:rsidRDefault="00957C5F" w:rsidP="00957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957C5F" w:rsidRPr="00E84355" w:rsidRDefault="00957C5F" w:rsidP="00957C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4355">
        <w:rPr>
          <w:rFonts w:ascii="Times New Roman" w:hAnsi="Times New Roman"/>
          <w:b/>
          <w:caps/>
          <w:sz w:val="24"/>
          <w:szCs w:val="24"/>
        </w:rPr>
        <w:t>«</w:t>
      </w:r>
      <w:r w:rsidRPr="00957C5F">
        <w:rPr>
          <w:rFonts w:ascii="Times New Roman" w:hAnsi="Times New Roman"/>
          <w:color w:val="000000"/>
          <w:sz w:val="28"/>
          <w:szCs w:val="28"/>
        </w:rPr>
        <w:t xml:space="preserve">Индикаторные свойства </w:t>
      </w:r>
      <w:proofErr w:type="spellStart"/>
      <w:r w:rsidRPr="00957C5F">
        <w:rPr>
          <w:rFonts w:ascii="Times New Roman" w:hAnsi="Times New Roman"/>
          <w:color w:val="000000"/>
          <w:sz w:val="28"/>
          <w:szCs w:val="28"/>
        </w:rPr>
        <w:t>беталаина</w:t>
      </w:r>
      <w:proofErr w:type="spellEnd"/>
      <w:r w:rsidRPr="00E84355">
        <w:rPr>
          <w:rFonts w:ascii="Times New Roman" w:hAnsi="Times New Roman"/>
          <w:b/>
          <w:caps/>
          <w:sz w:val="24"/>
          <w:szCs w:val="24"/>
        </w:rPr>
        <w:t>»</w:t>
      </w:r>
    </w:p>
    <w:p w:rsidR="00957C5F" w:rsidRPr="007C43A4" w:rsidRDefault="00957C5F" w:rsidP="0095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 xml:space="preserve">(работы </w:t>
      </w:r>
      <w:r w:rsidR="00D80584">
        <w:rPr>
          <w:rFonts w:ascii="Times New Roman" w:hAnsi="Times New Roman"/>
          <w:sz w:val="24"/>
          <w:szCs w:val="24"/>
        </w:rPr>
        <w:t>химия</w:t>
      </w:r>
      <w:r w:rsidRPr="007C43A4">
        <w:rPr>
          <w:rFonts w:ascii="Times New Roman" w:hAnsi="Times New Roman"/>
          <w:sz w:val="24"/>
          <w:szCs w:val="24"/>
        </w:rPr>
        <w:t>)</w:t>
      </w:r>
    </w:p>
    <w:p w:rsidR="00957C5F" w:rsidRPr="00B51B33" w:rsidRDefault="00957C5F" w:rsidP="00957C5F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957C5F" w:rsidRPr="007C43A4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957C5F" w:rsidRPr="00500481" w:rsidRDefault="00957C5F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957C5F" w:rsidRPr="00500481" w:rsidRDefault="00957C5F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, </w:t>
      </w:r>
      <w:r w:rsidR="00376557">
        <w:rPr>
          <w:rFonts w:ascii="Times New Roman" w:hAnsi="Times New Roman"/>
          <w:sz w:val="24"/>
          <w:szCs w:val="24"/>
        </w:rPr>
        <w:t xml:space="preserve">выделяя в качестве объекта исследования индикаторные свойства </w:t>
      </w:r>
      <w:proofErr w:type="spellStart"/>
      <w:r w:rsidR="00376557">
        <w:rPr>
          <w:rFonts w:ascii="Times New Roman" w:hAnsi="Times New Roman"/>
          <w:sz w:val="24"/>
          <w:szCs w:val="24"/>
        </w:rPr>
        <w:t>беталаина</w:t>
      </w:r>
      <w:r>
        <w:rPr>
          <w:rFonts w:ascii="Times New Roman" w:hAnsi="Times New Roman"/>
          <w:sz w:val="24"/>
          <w:szCs w:val="24"/>
        </w:rPr>
        <w:t>,не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показал знания научной литературы в области теории индикаторов, его обзор литературы касается </w:t>
      </w:r>
      <w:r w:rsidR="00640EDD">
        <w:rPr>
          <w:rFonts w:ascii="Times New Roman" w:hAnsi="Times New Roman"/>
          <w:sz w:val="24"/>
          <w:szCs w:val="24"/>
        </w:rPr>
        <w:t>рН раствора и методов</w:t>
      </w:r>
      <w:r w:rsidR="00F87E00">
        <w:rPr>
          <w:rFonts w:ascii="Times New Roman" w:hAnsi="Times New Roman"/>
          <w:sz w:val="24"/>
          <w:szCs w:val="24"/>
        </w:rPr>
        <w:t xml:space="preserve"> его определения. При этом </w:t>
      </w:r>
      <w:r w:rsidR="00640EDD">
        <w:rPr>
          <w:rFonts w:ascii="Times New Roman" w:hAnsi="Times New Roman"/>
          <w:sz w:val="24"/>
          <w:szCs w:val="24"/>
        </w:rPr>
        <w:t xml:space="preserve">автор продемонстрировал знакомство с учебной литературой по аналитической химии </w:t>
      </w:r>
      <w:proofErr w:type="spellStart"/>
      <w:r w:rsidR="00640EDD">
        <w:rPr>
          <w:rFonts w:ascii="Times New Roman" w:hAnsi="Times New Roman"/>
          <w:sz w:val="24"/>
          <w:szCs w:val="24"/>
        </w:rPr>
        <w:t>ВУЗовского</w:t>
      </w:r>
      <w:proofErr w:type="spellEnd"/>
      <w:r w:rsidR="00640EDD">
        <w:rPr>
          <w:rFonts w:ascii="Times New Roman" w:hAnsi="Times New Roman"/>
          <w:sz w:val="24"/>
          <w:szCs w:val="24"/>
        </w:rPr>
        <w:t xml:space="preserve"> уровня. О</w:t>
      </w:r>
      <w:r w:rsidR="00F87E00">
        <w:rPr>
          <w:rFonts w:ascii="Times New Roman" w:hAnsi="Times New Roman"/>
          <w:sz w:val="24"/>
          <w:szCs w:val="24"/>
        </w:rPr>
        <w:t>бзор не касается того, как в</w:t>
      </w:r>
      <w:r w:rsidR="00640EDD">
        <w:rPr>
          <w:rFonts w:ascii="Times New Roman" w:hAnsi="Times New Roman"/>
          <w:sz w:val="24"/>
          <w:szCs w:val="24"/>
        </w:rPr>
        <w:t xml:space="preserve"> современной научной</w:t>
      </w:r>
      <w:r w:rsidR="00F87E00">
        <w:rPr>
          <w:rFonts w:ascii="Times New Roman" w:hAnsi="Times New Roman"/>
          <w:sz w:val="24"/>
          <w:szCs w:val="24"/>
        </w:rPr>
        <w:t xml:space="preserve"> литературе представлен</w:t>
      </w:r>
      <w:r w:rsidR="00640EDD">
        <w:rPr>
          <w:rFonts w:ascii="Times New Roman" w:hAnsi="Times New Roman"/>
          <w:sz w:val="24"/>
          <w:szCs w:val="24"/>
        </w:rPr>
        <w:t>ы</w:t>
      </w:r>
      <w:r w:rsidR="00F87E00">
        <w:rPr>
          <w:rFonts w:ascii="Times New Roman" w:hAnsi="Times New Roman"/>
          <w:sz w:val="24"/>
          <w:szCs w:val="24"/>
        </w:rPr>
        <w:t xml:space="preserve"> кислотно-основны</w:t>
      </w:r>
      <w:r w:rsidR="00640EDD">
        <w:rPr>
          <w:rFonts w:ascii="Times New Roman" w:hAnsi="Times New Roman"/>
          <w:sz w:val="24"/>
          <w:szCs w:val="24"/>
        </w:rPr>
        <w:t>е</w:t>
      </w:r>
      <w:r w:rsidR="00F87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E00">
        <w:rPr>
          <w:rFonts w:ascii="Times New Roman" w:hAnsi="Times New Roman"/>
          <w:sz w:val="24"/>
          <w:szCs w:val="24"/>
        </w:rPr>
        <w:t>форм</w:t>
      </w:r>
      <w:r w:rsidR="00640EDD">
        <w:rPr>
          <w:rFonts w:ascii="Times New Roman" w:hAnsi="Times New Roman"/>
          <w:sz w:val="24"/>
          <w:szCs w:val="24"/>
        </w:rPr>
        <w:t>ы</w:t>
      </w:r>
      <w:r w:rsidR="00F87E00">
        <w:rPr>
          <w:rFonts w:ascii="Times New Roman" w:hAnsi="Times New Roman"/>
          <w:sz w:val="24"/>
          <w:szCs w:val="24"/>
        </w:rPr>
        <w:t>бетал</w:t>
      </w:r>
      <w:r w:rsidR="00BE4015">
        <w:rPr>
          <w:rFonts w:ascii="Times New Roman" w:hAnsi="Times New Roman"/>
          <w:sz w:val="24"/>
          <w:szCs w:val="24"/>
        </w:rPr>
        <w:t>а</w:t>
      </w:r>
      <w:r w:rsidR="00F87E00">
        <w:rPr>
          <w:rFonts w:ascii="Times New Roman" w:hAnsi="Times New Roman"/>
          <w:sz w:val="24"/>
          <w:szCs w:val="24"/>
        </w:rPr>
        <w:t>ина</w:t>
      </w:r>
      <w:proofErr w:type="spellEnd"/>
      <w:r w:rsidR="00BE4015">
        <w:rPr>
          <w:rFonts w:ascii="Times New Roman" w:hAnsi="Times New Roman"/>
          <w:sz w:val="24"/>
          <w:szCs w:val="24"/>
        </w:rPr>
        <w:t>, сведения об этом веществе</w:t>
      </w:r>
      <w:r w:rsidR="00640EDD">
        <w:rPr>
          <w:rFonts w:ascii="Times New Roman" w:hAnsi="Times New Roman"/>
          <w:sz w:val="24"/>
          <w:szCs w:val="24"/>
        </w:rPr>
        <w:t xml:space="preserve"> у автора ограничиваются энциклопедическими статьями из сети Интернет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957C5F" w:rsidRPr="007D43CF" w:rsidRDefault="00BF619A" w:rsidP="00957C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вещества, исследуемого в работе показаны индикаторные свойства и каких-то новых</w:t>
      </w:r>
      <w:r w:rsidR="00492303">
        <w:rPr>
          <w:rFonts w:ascii="Times New Roman" w:hAnsi="Times New Roman"/>
          <w:sz w:val="24"/>
          <w:szCs w:val="24"/>
        </w:rPr>
        <w:t xml:space="preserve"> или уточненных</w:t>
      </w:r>
      <w:r>
        <w:rPr>
          <w:rFonts w:ascii="Times New Roman" w:hAnsi="Times New Roman"/>
          <w:sz w:val="24"/>
          <w:szCs w:val="24"/>
        </w:rPr>
        <w:t xml:space="preserve">характеристикэкспериментальное исследование, представленное в работе, </w:t>
      </w:r>
      <w:r w:rsidR="00492303">
        <w:rPr>
          <w:rFonts w:ascii="Times New Roman" w:hAnsi="Times New Roman"/>
          <w:sz w:val="24"/>
          <w:szCs w:val="24"/>
        </w:rPr>
        <w:t>не показывает</w:t>
      </w:r>
      <w:r>
        <w:rPr>
          <w:rFonts w:ascii="Times New Roman" w:hAnsi="Times New Roman"/>
          <w:sz w:val="24"/>
          <w:szCs w:val="24"/>
        </w:rPr>
        <w:t>.</w:t>
      </w:r>
      <w:r w:rsidR="00492303">
        <w:rPr>
          <w:rFonts w:ascii="Times New Roman" w:hAnsi="Times New Roman"/>
          <w:sz w:val="24"/>
          <w:szCs w:val="24"/>
        </w:rPr>
        <w:t xml:space="preserve"> В работе представлена одна графическая зависимость по результатам потенциометрического титрования спиртовой вытяжки из свеклы</w:t>
      </w:r>
      <w:r w:rsidR="00302757">
        <w:rPr>
          <w:rFonts w:ascii="Times New Roman" w:hAnsi="Times New Roman"/>
          <w:sz w:val="24"/>
          <w:szCs w:val="24"/>
        </w:rPr>
        <w:t>, которая возможно и могла бы при необходимой обработке представить какие-то данные, но авторы ограничились простой констатацией известного любой хозяйке факта – свекольный сок малиновый в кислой среде и теряет свою окраску в щелочной</w:t>
      </w:r>
      <w:r w:rsidR="00492303">
        <w:rPr>
          <w:rFonts w:ascii="Times New Roman" w:hAnsi="Times New Roman"/>
          <w:sz w:val="24"/>
          <w:szCs w:val="24"/>
        </w:rPr>
        <w:t xml:space="preserve">.  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492303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957C5F" w:rsidRPr="00500481" w:rsidRDefault="00492303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посвящена индикаторным свойствам </w:t>
      </w:r>
      <w:proofErr w:type="spellStart"/>
      <w:r>
        <w:rPr>
          <w:rFonts w:ascii="Times New Roman" w:hAnsi="Times New Roman"/>
          <w:sz w:val="24"/>
          <w:szCs w:val="24"/>
        </w:rPr>
        <w:t>бета</w:t>
      </w:r>
      <w:r w:rsidR="00BE4015">
        <w:rPr>
          <w:rFonts w:ascii="Times New Roman" w:hAnsi="Times New Roman"/>
          <w:sz w:val="24"/>
          <w:szCs w:val="24"/>
        </w:rPr>
        <w:t>лаи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02757">
        <w:rPr>
          <w:rFonts w:ascii="Times New Roman" w:hAnsi="Times New Roman"/>
          <w:sz w:val="24"/>
          <w:szCs w:val="24"/>
        </w:rPr>
        <w:t xml:space="preserve">при этом авторы касаются и реакций кислотно-основного взаимодействия и </w:t>
      </w:r>
      <w:proofErr w:type="spellStart"/>
      <w:r w:rsidR="00302757">
        <w:rPr>
          <w:rFonts w:ascii="Times New Roman" w:hAnsi="Times New Roman"/>
          <w:sz w:val="24"/>
          <w:szCs w:val="24"/>
        </w:rPr>
        <w:t>окислительно-восстановительных</w:t>
      </w:r>
      <w:r w:rsidR="004A5DA3">
        <w:rPr>
          <w:rFonts w:ascii="Times New Roman" w:hAnsi="Times New Roman"/>
          <w:sz w:val="24"/>
          <w:szCs w:val="24"/>
        </w:rPr>
        <w:t>.При</w:t>
      </w:r>
      <w:proofErr w:type="spellEnd"/>
      <w:r w:rsidR="004A5DA3">
        <w:rPr>
          <w:rFonts w:ascii="Times New Roman" w:hAnsi="Times New Roman"/>
          <w:sz w:val="24"/>
          <w:szCs w:val="24"/>
        </w:rPr>
        <w:t xml:space="preserve"> правильном построении всей работы, логика описания эксперимента оставляет желать лучшего: нет описания прибо</w:t>
      </w:r>
      <w:r w:rsidR="001F0657">
        <w:rPr>
          <w:rFonts w:ascii="Times New Roman" w:hAnsi="Times New Roman"/>
          <w:sz w:val="24"/>
          <w:szCs w:val="24"/>
        </w:rPr>
        <w:t>ров, реактивов; концентраций и объемов растворов окислителей, очень поверхностное описание наблюдений, поэтому приведенные уравне</w:t>
      </w:r>
      <w:r w:rsidR="00A02435">
        <w:rPr>
          <w:rFonts w:ascii="Times New Roman" w:hAnsi="Times New Roman"/>
          <w:sz w:val="24"/>
          <w:szCs w:val="24"/>
        </w:rPr>
        <w:t>н</w:t>
      </w:r>
      <w:r w:rsidR="001F0657">
        <w:rPr>
          <w:rFonts w:ascii="Times New Roman" w:hAnsi="Times New Roman"/>
          <w:sz w:val="24"/>
          <w:szCs w:val="24"/>
        </w:rPr>
        <w:t>ия реакций, вызывают большие сомнения</w:t>
      </w:r>
      <w:r w:rsidR="00957C5F" w:rsidRPr="00500481">
        <w:rPr>
          <w:rFonts w:ascii="Times New Roman" w:hAnsi="Times New Roman"/>
          <w:sz w:val="24"/>
          <w:szCs w:val="24"/>
        </w:rPr>
        <w:t>.</w:t>
      </w:r>
      <w:r w:rsidR="00957C5F">
        <w:rPr>
          <w:rFonts w:ascii="Times New Roman" w:hAnsi="Times New Roman"/>
          <w:sz w:val="24"/>
          <w:szCs w:val="24"/>
        </w:rPr>
        <w:t xml:space="preserve"> Есть недочеты в форматировании текста работы, очень грубо приведено обобщение в выводах.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1F0657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957C5F" w:rsidRPr="00500481" w:rsidRDefault="00957C5F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Автор</w:t>
      </w:r>
      <w:r w:rsidR="00A02435">
        <w:rPr>
          <w:rFonts w:ascii="Times New Roman" w:hAnsi="Times New Roman"/>
          <w:sz w:val="24"/>
          <w:szCs w:val="24"/>
        </w:rPr>
        <w:t>ы</w:t>
      </w:r>
      <w:r w:rsidRPr="00500481">
        <w:rPr>
          <w:rFonts w:ascii="Times New Roman" w:hAnsi="Times New Roman"/>
          <w:sz w:val="24"/>
          <w:szCs w:val="24"/>
        </w:rPr>
        <w:t xml:space="preserve"> продемонстрировал</w:t>
      </w:r>
      <w:r w:rsidR="00A02435">
        <w:rPr>
          <w:rFonts w:ascii="Times New Roman" w:hAnsi="Times New Roman"/>
          <w:sz w:val="24"/>
          <w:szCs w:val="24"/>
        </w:rPr>
        <w:t>и</w:t>
      </w:r>
      <w:r w:rsidR="001F0657">
        <w:rPr>
          <w:rFonts w:ascii="Times New Roman" w:hAnsi="Times New Roman"/>
          <w:sz w:val="24"/>
          <w:szCs w:val="24"/>
        </w:rPr>
        <w:t>обращение к физико-химическим методам анализа. Однако пр</w:t>
      </w:r>
      <w:r w:rsidR="00A51C6F">
        <w:rPr>
          <w:rFonts w:ascii="Times New Roman" w:hAnsi="Times New Roman"/>
          <w:sz w:val="24"/>
          <w:szCs w:val="24"/>
        </w:rPr>
        <w:t>и этом показыва</w:t>
      </w:r>
      <w:r w:rsidR="00A02435">
        <w:rPr>
          <w:rFonts w:ascii="Times New Roman" w:hAnsi="Times New Roman"/>
          <w:sz w:val="24"/>
          <w:szCs w:val="24"/>
        </w:rPr>
        <w:t xml:space="preserve">ют недопустимо низкий уровень </w:t>
      </w:r>
      <w:r w:rsidR="004E0AE9">
        <w:rPr>
          <w:rFonts w:ascii="Times New Roman" w:hAnsi="Times New Roman"/>
          <w:sz w:val="24"/>
          <w:szCs w:val="24"/>
        </w:rPr>
        <w:t>самого эксперимента. Н</w:t>
      </w:r>
      <w:r w:rsidR="00A02435">
        <w:rPr>
          <w:rFonts w:ascii="Times New Roman" w:hAnsi="Times New Roman"/>
          <w:sz w:val="24"/>
          <w:szCs w:val="24"/>
        </w:rPr>
        <w:t>ельзя титровать рабочим раствором с известной массовой долей</w:t>
      </w:r>
      <w:r w:rsidR="004E0AE9">
        <w:rPr>
          <w:rFonts w:ascii="Times New Roman" w:hAnsi="Times New Roman"/>
          <w:sz w:val="24"/>
          <w:szCs w:val="24"/>
        </w:rPr>
        <w:t xml:space="preserve">.В работе нет указаний на технику приготовления растворов, нет сопоставления динамики изменения рН и цвета раствора. Непонятно зачем нужно было титровать раствор, если никакой количественной информации из этого процесса не было извлечено. Эксперимент с применением окислителей, вызывает еще больше вопросов: если использовались спиртовые вытяжки свеклы, то почему авторы не связывают происходящие изменения с </w:t>
      </w:r>
      <w:r w:rsidR="00BE4015">
        <w:rPr>
          <w:rFonts w:ascii="Times New Roman" w:hAnsi="Times New Roman"/>
          <w:sz w:val="24"/>
          <w:szCs w:val="24"/>
        </w:rPr>
        <w:t>восстановительными</w:t>
      </w:r>
      <w:r w:rsidR="004E0AE9">
        <w:rPr>
          <w:rFonts w:ascii="Times New Roman" w:hAnsi="Times New Roman"/>
          <w:sz w:val="24"/>
          <w:szCs w:val="24"/>
        </w:rPr>
        <w:t xml:space="preserve"> свойствами этанола?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4E0AE9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>балл.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957C5F" w:rsidRPr="00500481" w:rsidRDefault="00957C5F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</w:t>
      </w:r>
      <w:r w:rsidRPr="00500481">
        <w:rPr>
          <w:rFonts w:ascii="Times New Roman" w:hAnsi="Times New Roman"/>
          <w:sz w:val="24"/>
          <w:szCs w:val="24"/>
        </w:rPr>
        <w:t>, выдвинут</w:t>
      </w:r>
      <w:r w:rsidR="00BE4015">
        <w:rPr>
          <w:rFonts w:ascii="Times New Roman" w:hAnsi="Times New Roman"/>
          <w:sz w:val="24"/>
          <w:szCs w:val="24"/>
        </w:rPr>
        <w:t>ая</w:t>
      </w:r>
      <w:r w:rsidRPr="00500481">
        <w:rPr>
          <w:rFonts w:ascii="Times New Roman" w:hAnsi="Times New Roman"/>
          <w:sz w:val="24"/>
          <w:szCs w:val="24"/>
        </w:rPr>
        <w:t xml:space="preserve"> автор</w:t>
      </w:r>
      <w:r w:rsidR="00BE4015"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м</w:t>
      </w:r>
      <w:r w:rsidR="00BE4015">
        <w:rPr>
          <w:rFonts w:ascii="Times New Roman" w:hAnsi="Times New Roman"/>
          <w:sz w:val="24"/>
          <w:szCs w:val="24"/>
        </w:rPr>
        <w:t>и</w:t>
      </w:r>
      <w:proofErr w:type="gramStart"/>
      <w:r w:rsidRPr="00500481">
        <w:rPr>
          <w:rFonts w:ascii="Times New Roman" w:hAnsi="Times New Roman"/>
          <w:sz w:val="24"/>
          <w:szCs w:val="24"/>
        </w:rPr>
        <w:t>,</w:t>
      </w:r>
      <w:r w:rsidR="00C30021">
        <w:rPr>
          <w:rFonts w:ascii="Times New Roman" w:hAnsi="Times New Roman"/>
          <w:sz w:val="24"/>
          <w:szCs w:val="24"/>
        </w:rPr>
        <w:t>н</w:t>
      </w:r>
      <w:proofErr w:type="gramEnd"/>
      <w:r w:rsidR="00C30021">
        <w:rPr>
          <w:rFonts w:ascii="Times New Roman" w:hAnsi="Times New Roman"/>
          <w:sz w:val="24"/>
          <w:szCs w:val="24"/>
        </w:rPr>
        <w:t>и сколько н</w:t>
      </w:r>
      <w:r w:rsidR="00F6574D">
        <w:rPr>
          <w:rFonts w:ascii="Times New Roman" w:hAnsi="Times New Roman"/>
          <w:sz w:val="24"/>
          <w:szCs w:val="24"/>
        </w:rPr>
        <w:t>е</w:t>
      </w:r>
      <w:r w:rsidR="00570338">
        <w:rPr>
          <w:rFonts w:ascii="Times New Roman" w:hAnsi="Times New Roman"/>
          <w:sz w:val="24"/>
          <w:szCs w:val="24"/>
        </w:rPr>
        <w:t xml:space="preserve"> является новой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570338">
        <w:rPr>
          <w:rFonts w:ascii="Times New Roman" w:hAnsi="Times New Roman"/>
          <w:sz w:val="24"/>
          <w:szCs w:val="24"/>
        </w:rPr>
        <w:t xml:space="preserve">эксперимент некоторым образом ее подтверждает в отношении рН среды, восстановительные свойства </w:t>
      </w:r>
      <w:proofErr w:type="spellStart"/>
      <w:r w:rsidR="00570338">
        <w:rPr>
          <w:rFonts w:ascii="Times New Roman" w:hAnsi="Times New Roman"/>
          <w:sz w:val="24"/>
          <w:szCs w:val="24"/>
        </w:rPr>
        <w:t>беталаинаработа</w:t>
      </w:r>
      <w:proofErr w:type="spellEnd"/>
      <w:r w:rsidR="00570338">
        <w:rPr>
          <w:rFonts w:ascii="Times New Roman" w:hAnsi="Times New Roman"/>
          <w:sz w:val="24"/>
          <w:szCs w:val="24"/>
        </w:rPr>
        <w:t xml:space="preserve"> не иллюстрирует</w:t>
      </w:r>
      <w:r>
        <w:rPr>
          <w:rFonts w:ascii="Times New Roman" w:hAnsi="Times New Roman"/>
          <w:sz w:val="24"/>
          <w:szCs w:val="24"/>
        </w:rPr>
        <w:t>.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570338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957C5F" w:rsidRPr="00500481" w:rsidRDefault="00570338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 провел</w:t>
      </w:r>
      <w:r w:rsidR="00BE4015">
        <w:rPr>
          <w:rFonts w:ascii="Times New Roman" w:hAnsi="Times New Roman"/>
          <w:sz w:val="24"/>
          <w:szCs w:val="24"/>
        </w:rPr>
        <w:t>и</w:t>
      </w:r>
      <w:r w:rsidR="00957C5F" w:rsidRPr="00500481">
        <w:rPr>
          <w:rFonts w:ascii="Times New Roman" w:hAnsi="Times New Roman"/>
          <w:sz w:val="24"/>
          <w:szCs w:val="24"/>
        </w:rPr>
        <w:t xml:space="preserve">исследование </w:t>
      </w:r>
      <w:r>
        <w:rPr>
          <w:rFonts w:ascii="Times New Roman" w:hAnsi="Times New Roman"/>
          <w:sz w:val="24"/>
          <w:szCs w:val="24"/>
        </w:rPr>
        <w:t xml:space="preserve">индикаторных свойств спиртового экстракта свеклы </w:t>
      </w:r>
      <w:r w:rsidR="00957C5F">
        <w:rPr>
          <w:rFonts w:ascii="Times New Roman" w:hAnsi="Times New Roman"/>
          <w:sz w:val="24"/>
          <w:szCs w:val="24"/>
        </w:rPr>
        <w:t>на качественном уровне</w:t>
      </w:r>
      <w:r>
        <w:rPr>
          <w:rFonts w:ascii="Times New Roman" w:hAnsi="Times New Roman"/>
          <w:sz w:val="24"/>
          <w:szCs w:val="24"/>
        </w:rPr>
        <w:t xml:space="preserve"> в отношении рН среды</w:t>
      </w:r>
      <w:r w:rsidR="00957C5F">
        <w:rPr>
          <w:rFonts w:ascii="Times New Roman" w:hAnsi="Times New Roman"/>
          <w:sz w:val="24"/>
          <w:szCs w:val="24"/>
        </w:rPr>
        <w:t>, надеемся, что, продолжая изучение химии, используя математические методы обработки результатов эксперимента, он</w:t>
      </w:r>
      <w:r w:rsidR="002135E4">
        <w:rPr>
          <w:rFonts w:ascii="Times New Roman" w:hAnsi="Times New Roman"/>
          <w:sz w:val="24"/>
          <w:szCs w:val="24"/>
        </w:rPr>
        <w:t>и</w:t>
      </w:r>
      <w:r w:rsidR="00957C5F">
        <w:rPr>
          <w:rFonts w:ascii="Times New Roman" w:hAnsi="Times New Roman"/>
          <w:sz w:val="24"/>
          <w:szCs w:val="24"/>
        </w:rPr>
        <w:t xml:space="preserve"> продолж</w:t>
      </w:r>
      <w:r w:rsidR="002135E4">
        <w:rPr>
          <w:rFonts w:ascii="Times New Roman" w:hAnsi="Times New Roman"/>
          <w:sz w:val="24"/>
          <w:szCs w:val="24"/>
        </w:rPr>
        <w:t>а</w:t>
      </w:r>
      <w:r w:rsidR="00957C5F">
        <w:rPr>
          <w:rFonts w:ascii="Times New Roman" w:hAnsi="Times New Roman"/>
          <w:sz w:val="24"/>
          <w:szCs w:val="24"/>
        </w:rPr>
        <w:t>т исследования и получ</w:t>
      </w:r>
      <w:r w:rsidR="00F6574D">
        <w:rPr>
          <w:rFonts w:ascii="Times New Roman" w:hAnsi="Times New Roman"/>
          <w:sz w:val="24"/>
          <w:szCs w:val="24"/>
        </w:rPr>
        <w:t>а</w:t>
      </w:r>
      <w:r w:rsidR="00957C5F">
        <w:rPr>
          <w:rFonts w:ascii="Times New Roman" w:hAnsi="Times New Roman"/>
          <w:sz w:val="24"/>
          <w:szCs w:val="24"/>
        </w:rPr>
        <w:t>т более корректные выводы.</w:t>
      </w:r>
      <w:r>
        <w:rPr>
          <w:rFonts w:ascii="Times New Roman" w:hAnsi="Times New Roman"/>
          <w:sz w:val="24"/>
          <w:szCs w:val="24"/>
        </w:rPr>
        <w:t xml:space="preserve"> Проверка текста показывает 46%  оригинальности. 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570338">
        <w:rPr>
          <w:rFonts w:ascii="Times New Roman" w:hAnsi="Times New Roman"/>
          <w:sz w:val="24"/>
          <w:szCs w:val="24"/>
        </w:rPr>
        <w:t>3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9D179B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957C5F" w:rsidRPr="00500481" w:rsidRDefault="00957C5F" w:rsidP="00957C5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957C5F" w:rsidRPr="00500481" w:rsidRDefault="00957C5F" w:rsidP="00957C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имеют некоторое </w:t>
      </w:r>
      <w:r w:rsidRPr="00500481">
        <w:rPr>
          <w:rFonts w:ascii="Times New Roman" w:hAnsi="Times New Roman"/>
          <w:sz w:val="24"/>
          <w:szCs w:val="24"/>
        </w:rPr>
        <w:t>практическое значение.</w:t>
      </w:r>
    </w:p>
    <w:p w:rsidR="00957C5F" w:rsidRPr="00500481" w:rsidRDefault="00957C5F" w:rsidP="00957C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957C5F" w:rsidRPr="009D179B" w:rsidRDefault="00957C5F" w:rsidP="00957C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57C5F" w:rsidRPr="00500481" w:rsidRDefault="00957C5F" w:rsidP="0095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Общая оценка:</w:t>
      </w:r>
      <w:r w:rsidR="00BE4015">
        <w:rPr>
          <w:rFonts w:ascii="Times New Roman" w:hAnsi="Times New Roman"/>
          <w:sz w:val="24"/>
          <w:szCs w:val="24"/>
        </w:rPr>
        <w:t>16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 w:rsidR="00BE4015">
        <w:rPr>
          <w:rFonts w:ascii="Times New Roman" w:hAnsi="Times New Roman"/>
          <w:sz w:val="24"/>
          <w:szCs w:val="24"/>
        </w:rPr>
        <w:t>ов</w:t>
      </w:r>
    </w:p>
    <w:p w:rsidR="00957C5F" w:rsidRPr="009D179B" w:rsidRDefault="00957C5F" w:rsidP="00957C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957C5F" w:rsidRPr="00710762" w:rsidRDefault="00957C5F" w:rsidP="0095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t>Рецензент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Лозинская Елена Федоровна, кандидат химических</w:t>
      </w:r>
      <w:r w:rsidRPr="00710762">
        <w:rPr>
          <w:rFonts w:ascii="Times New Roman" w:hAnsi="Times New Roman"/>
          <w:sz w:val="24"/>
          <w:szCs w:val="24"/>
        </w:rPr>
        <w:t xml:space="preserve"> наук, </w:t>
      </w:r>
      <w:r>
        <w:rPr>
          <w:rFonts w:ascii="Times New Roman" w:hAnsi="Times New Roman"/>
          <w:sz w:val="24"/>
          <w:szCs w:val="24"/>
        </w:rPr>
        <w:t>доцент кафедр</w:t>
      </w:r>
      <w:r w:rsidR="0057033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химии К</w:t>
      </w:r>
      <w:r w:rsidRPr="00710762">
        <w:rPr>
          <w:rFonts w:ascii="Times New Roman" w:hAnsi="Times New Roman"/>
          <w:sz w:val="24"/>
          <w:szCs w:val="24"/>
        </w:rPr>
        <w:t>урского государственного университета.</w:t>
      </w:r>
    </w:p>
    <w:p w:rsidR="00FA4E45" w:rsidRDefault="00FA4E45"/>
    <w:sectPr w:rsidR="00FA4E45" w:rsidSect="0096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118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5F"/>
    <w:rsid w:val="001F0657"/>
    <w:rsid w:val="002135E4"/>
    <w:rsid w:val="00302757"/>
    <w:rsid w:val="00376557"/>
    <w:rsid w:val="00492303"/>
    <w:rsid w:val="004A5DA3"/>
    <w:rsid w:val="004E0AE9"/>
    <w:rsid w:val="00570338"/>
    <w:rsid w:val="005B73B1"/>
    <w:rsid w:val="00640EDD"/>
    <w:rsid w:val="00786C32"/>
    <w:rsid w:val="00957C5F"/>
    <w:rsid w:val="00962421"/>
    <w:rsid w:val="00A02435"/>
    <w:rsid w:val="00A51C6F"/>
    <w:rsid w:val="00BE4015"/>
    <w:rsid w:val="00BF619A"/>
    <w:rsid w:val="00C30021"/>
    <w:rsid w:val="00D80584"/>
    <w:rsid w:val="00F6574D"/>
    <w:rsid w:val="00F87E00"/>
    <w:rsid w:val="00FA4E45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Цуканов И.П.</cp:lastModifiedBy>
  <cp:revision>8</cp:revision>
  <dcterms:created xsi:type="dcterms:W3CDTF">2020-05-06T11:59:00Z</dcterms:created>
  <dcterms:modified xsi:type="dcterms:W3CDTF">2001-12-31T22:02:00Z</dcterms:modified>
</cp:coreProperties>
</file>