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7A6">
        <w:rPr>
          <w:rFonts w:ascii="Times New Roman" w:hAnsi="Times New Roman" w:cs="Times New Roman"/>
          <w:b/>
          <w:sz w:val="32"/>
          <w:szCs w:val="32"/>
        </w:rPr>
        <w:t>Задания в тестовой форме</w:t>
      </w:r>
    </w:p>
    <w:p w:rsidR="005627A6" w:rsidRPr="00395509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Вопросы с 1 по 20 оцениваются по 2 балла  = 40 баллов</w:t>
      </w: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Задания 21-26 оцениваются по 10 баллов  = 60 баллов</w:t>
      </w:r>
    </w:p>
    <w:p w:rsidR="005627A6" w:rsidRPr="005627A6" w:rsidRDefault="005627A6" w:rsidP="0056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7A6">
        <w:rPr>
          <w:rFonts w:ascii="Times New Roman" w:hAnsi="Times New Roman" w:cs="Times New Roman"/>
          <w:b/>
          <w:sz w:val="28"/>
          <w:szCs w:val="28"/>
        </w:rPr>
        <w:t>Всего  100 баллов.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При каком значении коэффициента эластичности спроса по доходу речь идет о товарах первой необходимости?</w:t>
      </w:r>
    </w:p>
    <w:p w:rsidR="005627A6" w:rsidRPr="00395509" w:rsidRDefault="005627A6" w:rsidP="005627A6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 1,8                          2) 0,07                           3) 2,1                                 4) 1,6</w:t>
      </w:r>
    </w:p>
    <w:p w:rsidR="005627A6" w:rsidRPr="00395509" w:rsidRDefault="005627A6" w:rsidP="005627A6">
      <w:pPr>
        <w:pStyle w:val="a3"/>
        <w:tabs>
          <w:tab w:val="num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 результате повышения производительности труда количество единиц продукции, выпускаемых в единицу времени, увеличилось на 30%.Как изменилась  трудоемкость изготовления единицы продукции?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выросла на 30%;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выросла на 23,1 %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снизилась  на 30%;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снизилась на 23, 1%;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изменилась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Кривая  спроса на  продукт  описывается уравнением:  Qd = 2400 - 100  P, где Qd - объем спроса в день (кг), Р - цена ( руб.). Кривая предложения продукта описывается  уравнением: Qs=1000 + 250 P   , где Qs -  дневной объем предложения (кг.). Какое количество продукта будет  продано и куплено на рынке при цене  3 руб. за кг.? Какое количество продукта  будет  продано и куплено на рынке  при цене 5 руб. за кг?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2100 кг и 1900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2100 кг и  2250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1750 кг и  1900 кг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1900 кг и 1750 кг;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2250 кг и 2100 кг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О фирме, которая не может повлиять на цену готовой продукции, известны следующие данные: цена производимого товара составляет 3 руб., средние переменные затраты равны 2,5 руб., и это служит для них минимальным значением, выпуск при этом составляет 1000 тыс. шт. Какова должна быть стратегия в краткосрочном периоде?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прекратить производство,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увеличить выпуск;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уменьшить выпуск;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менять объем выпуска.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Какой из перечисленных доходов не учитывается при подсчете национального дохода страны?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зарплата государственных служащих;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пенсия военного;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lastRenderedPageBreak/>
        <w:t>дивиденды по акциям;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доход частного предпринимателя.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Ученые-медики получили экспериментальные данные о негативном влиянии потребления сливочного масла на продолжительность жизни. Что произойдет на рынке сливочного масла при прочих равных условиях сразу после публикации этих данных?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упадет объем покупок по старой равновесной цене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уменьшиться спрос на сливочное масло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 равновесная рыночная цена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упадет равновесная рыночная цена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предложение сливочного масла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упадет  равновесный объем продаж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вырастет равновесная величина предложения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Определите количество верных утверждений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два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три</w:t>
      </w:r>
    </w:p>
    <w:p w:rsidR="005627A6" w:rsidRPr="00395509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четыре</w:t>
      </w:r>
    </w:p>
    <w:p w:rsidR="005627A6" w:rsidRPr="005627A6" w:rsidRDefault="005627A6" w:rsidP="005627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пять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7A6" w:rsidRPr="005627A6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При каком из приведенных  ниже вариантов создаются лучшие условия для переложения косвенного налога на покупателя товара?</w:t>
      </w:r>
    </w:p>
    <w:tbl>
      <w:tblPr>
        <w:tblStyle w:val="a4"/>
        <w:tblW w:w="0" w:type="auto"/>
        <w:tblLook w:val="01E0"/>
      </w:tblPr>
      <w:tblGrid>
        <w:gridCol w:w="3190"/>
        <w:gridCol w:w="3190"/>
        <w:gridCol w:w="3191"/>
      </w:tblGrid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Позиция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Спрос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Предложение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tabs>
                <w:tab w:val="left" w:pos="780"/>
              </w:tabs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эластично</w:t>
            </w:r>
          </w:p>
        </w:tc>
      </w:tr>
      <w:tr w:rsidR="005627A6" w:rsidRPr="00395509" w:rsidTr="00832E5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эластичен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A6" w:rsidRPr="00395509" w:rsidRDefault="005627A6" w:rsidP="00832E55">
            <w:pPr>
              <w:jc w:val="center"/>
              <w:rPr>
                <w:sz w:val="28"/>
                <w:szCs w:val="28"/>
              </w:rPr>
            </w:pPr>
            <w:r w:rsidRPr="00395509">
              <w:rPr>
                <w:sz w:val="28"/>
                <w:szCs w:val="28"/>
              </w:rPr>
              <w:t>неэластично</w:t>
            </w:r>
          </w:p>
        </w:tc>
      </w:tr>
    </w:tbl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Два года назад штраф за безбилетный проезд на транспорте был увеличен  с 30 руб. до 60 руб. Что произошло с выручкой от сбора штрафов, если коэффициент ценовой эластичности спроса на штрафы составляет 1,3.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увеличилась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снизилась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выручка не изменилась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выручка равна нулю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Что из перечисленного включается в состав ВНП?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услуги домашней хозяйки.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покупка у соседей подержанного автомобиля.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покупка новых акций у брокера.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стоимость нового учебника в магазине.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lastRenderedPageBreak/>
        <w:t>Предположим, что номинальный ВНП увеличился с 100 млрд. долл. до 125 млрд. долл., а дефлятор ВНП со 125 до 150. При таких условиях величина реального ВНП: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не изменится                                                    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увеличится на 25%.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уменьшится  на 25%                         </w:t>
      </w:r>
      <w:r w:rsidRPr="00395509">
        <w:rPr>
          <w:rFonts w:ascii="Arial" w:hAnsi="Arial" w:cs="Arial"/>
        </w:rPr>
        <w:t xml:space="preserve">                                                       </w:t>
      </w:r>
    </w:p>
    <w:p w:rsidR="005627A6" w:rsidRPr="00395509" w:rsidRDefault="005627A6" w:rsidP="005627A6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может быть рассчитана</w:t>
      </w:r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Экономическая прибыль фирмы меньше бухгалтерской:</w:t>
      </w: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на сумму амортизации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на сумму альтернативной ценности собственных ресурсов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на сумму постоянных затрат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на сумму переменных затрат фирмы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нет верного ответа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12.  К неценовым факторам (детерминантам) спроса относятся: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доходы покупателей, технология производства продукта, цены ресурсов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налоги и субсидии, цена самого товара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доходы покупателей, цены товаров-заменителей и дополняющих товаров, ожидаемые изменения цены самого товара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технология производства продукта, налоги и субсидии, ставка заработной платы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ожидаемые изменения цены самого товара, технология производства, реклама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Предельная выручка для фирмы, обладающей монопольной властью: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превышает цену при любом 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ниже цены при любом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равна цене при любом объеме выпуска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4)ниже цены при малых объемах производствах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соотношение между предельной выручкой и назначаемой фирмой ценой может быть произвольным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14.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Кривая предложения труда для отдельной отрасли: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имеет отрицательный наклон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имеет положительный наклон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абсолютно эластична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совершенно неэластична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может иметь как положительный, так и отрицательный наклон на различных участках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15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Ставка процента уменьшилась с 10 до 8% годовых. Держатель бессрочной ценной бумаги, которая приносит ему ежегодный доход в 2000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выиграет 2500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lastRenderedPageBreak/>
        <w:t>2) проиграет 2500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выиграет 5000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проиграет 5000 рублей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ни выиграет, ни проиграет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16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Приобретая ценную бумагу, индивид может исходить из предпочтений: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1) надежности вложения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2) доходности вложения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3) и доходности, и надежности;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4) ликвидности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5) и надежности, и доходности, и ликвидности</w:t>
      </w:r>
    </w:p>
    <w:p w:rsidR="005627A6" w:rsidRPr="00395509" w:rsidRDefault="005627A6" w:rsidP="005627A6">
      <w:pPr>
        <w:spacing w:after="0" w:line="240" w:lineRule="auto"/>
        <w:rPr>
          <w:sz w:val="24"/>
          <w:szCs w:val="24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17.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Фирма использует 100 работников, причем каждый производит в среднем 6 единиц продукта в день. Если нанять дополнительного работника, общий объем выпуска увеличится на 1 ед. Это означает, что средняя производительность (средний продукт труда):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увеличится;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уменьшится,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останется неизменной;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данных недостаточно для ответа.</w:t>
      </w:r>
    </w:p>
    <w:p w:rsidR="005627A6" w:rsidRPr="00395509" w:rsidRDefault="005627A6" w:rsidP="005627A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18.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Что из нижеперечисленного является признаком только рынком совершенной конкуренции?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фирма не обладает рыночной властью;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фирма выбирает объем выпуска так, чтобы получить максимальную прибыль;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фирмы продают продукты, которые служат друг по отношению к другу несовершенными заменителями;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спрос на продукцию фирмы не является совершенно эластичным.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395509">
        <w:rPr>
          <w:rFonts w:ascii="Times New Roman" w:hAnsi="Times New Roman" w:cs="Times New Roman"/>
          <w:sz w:val="28"/>
          <w:szCs w:val="28"/>
        </w:rPr>
        <w:t>Предположим, что ВНП равен 465 трлн. Руб. Величина амортизационных отчислений – 45 трлн. руб., сальдо внешнеэкономических операций – 10 трлн.руб., косвенные налоги – 95 трлн. руб. Национальный доход в этом случае составит:</w:t>
      </w:r>
    </w:p>
    <w:p w:rsidR="005627A6" w:rsidRPr="00395509" w:rsidRDefault="005627A6" w:rsidP="00AC13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315 трлн. руб.</w:t>
      </w:r>
    </w:p>
    <w:p w:rsidR="005627A6" w:rsidRPr="00395509" w:rsidRDefault="005627A6" w:rsidP="00AC138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415 трлн. руб.</w:t>
      </w:r>
    </w:p>
    <w:p w:rsidR="005627A6" w:rsidRPr="00395509" w:rsidRDefault="005627A6" w:rsidP="00AC13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325 трлн. руб.</w:t>
      </w:r>
    </w:p>
    <w:p w:rsidR="005627A6" w:rsidRDefault="005627A6" w:rsidP="00AC1385">
      <w:pPr>
        <w:pStyle w:val="a3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370 трлн. руб.</w:t>
      </w:r>
    </w:p>
    <w:p w:rsidR="005627A6" w:rsidRPr="00395509" w:rsidRDefault="005627A6" w:rsidP="005627A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20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. Общественные блага отличаются от частных тем, что они: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делимы и находятся в индивидуальном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неделимы и находятся в общественном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делимы и находятся в общественном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неделимы и находятся в индивидуальном пользовании;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нет верного ответа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21.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На рынке труда рыночный спрос на труд описывается уравнением DL = 100 - 2w , а рыночное предложение труда описывается уравнением  SL = 40 + 4w, где w - дневная ставка заработной платы (в долл.). Рынок труда является совершенно конкурентным.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Какая ставка заработной платы установится на этом рынке?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Какое количество работников будет нанято на работу?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) Государство устанавливает минимальную ставку заработной платы на уровне 15 долл. в день. </w:t>
      </w:r>
      <w:r w:rsidRPr="00395509">
        <w:rPr>
          <w:rFonts w:ascii="Times New Roman" w:hAnsi="Times New Roman" w:cs="Times New Roman"/>
          <w:sz w:val="28"/>
          <w:szCs w:val="28"/>
        </w:rPr>
        <w:t>какая ситуация сложится на рынке?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1)заработная плата 80 долл., количество работников 10, дефицит рабочей силы 20.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 заработная плата 10 долл., количество работников 80, безработица 30 человек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3) заработная плата 80 долл., количество работников 30, дефицит рабочей силы 10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заработная плата 30 долл., количество работников 10, безработица  80 человек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заработная плата  10 долл., количество работников 80, дефицит рабочей силы 30</w:t>
      </w:r>
    </w:p>
    <w:p w:rsidR="005627A6" w:rsidRPr="00395509" w:rsidRDefault="005627A6" w:rsidP="005627A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22. </w:t>
      </w:r>
      <w:r w:rsidR="00AC1385">
        <w:rPr>
          <w:rFonts w:ascii="Times New Roman" w:hAnsi="Times New Roman" w:cs="Times New Roman"/>
          <w:sz w:val="28"/>
          <w:szCs w:val="28"/>
        </w:rPr>
        <w:t xml:space="preserve">Гараж, </w:t>
      </w:r>
      <w:r w:rsidRPr="00395509">
        <w:rPr>
          <w:rFonts w:ascii="Times New Roman" w:hAnsi="Times New Roman" w:cs="Times New Roman"/>
          <w:sz w:val="28"/>
          <w:szCs w:val="28"/>
        </w:rPr>
        <w:t>купл</w:t>
      </w:r>
      <w:r>
        <w:rPr>
          <w:rFonts w:ascii="Times New Roman" w:hAnsi="Times New Roman" w:cs="Times New Roman"/>
          <w:sz w:val="28"/>
          <w:szCs w:val="28"/>
        </w:rPr>
        <w:t xml:space="preserve">енный в январе 2014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г. за 200 тыс. </w:t>
      </w:r>
      <w:r>
        <w:rPr>
          <w:rFonts w:ascii="Times New Roman" w:hAnsi="Times New Roman" w:cs="Times New Roman"/>
          <w:sz w:val="28"/>
          <w:szCs w:val="28"/>
        </w:rPr>
        <w:t>рублей,  продали в январе 2017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г. за 310 тыс. руб. Инфляция по годам составляла ( в%)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59"/>
        <w:gridCol w:w="1417"/>
        <w:gridCol w:w="1418"/>
        <w:gridCol w:w="1701"/>
      </w:tblGrid>
      <w:tr w:rsidR="005627A6" w:rsidRPr="00395509" w:rsidTr="00832E55">
        <w:tc>
          <w:tcPr>
            <w:tcW w:w="1559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5627A6" w:rsidRPr="00395509" w:rsidTr="00832E55">
        <w:tc>
          <w:tcPr>
            <w:tcW w:w="1559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627A6" w:rsidRPr="00395509" w:rsidRDefault="005627A6" w:rsidP="00832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509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Выиграли вы или проиграли и на сколько процентов?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проиграл 10 тыс. руб. или 20%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выиграл 110 тыс. руб. или 35 %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проиграл 16,4  тыс. руб. или 5,5%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выиграл 16,4 тыс. руб. или 5,5%  </w:t>
      </w:r>
    </w:p>
    <w:p w:rsidR="005627A6" w:rsidRPr="00395509" w:rsidRDefault="005627A6" w:rsidP="005627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не проиграл, но и не выиграл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23.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hAnsi="Times New Roman" w:cs="Times New Roman"/>
          <w:sz w:val="28"/>
          <w:szCs w:val="28"/>
        </w:rPr>
        <w:t xml:space="preserve">Определите прибыль или убытки производителя на рынке свободной конкуренции при следующих условиях: Функция рыночного спроса  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Qd = 200 - 2Р (тыс.шт.); предложения  Qs = 3Р - 100 (тыс. шт.). Фиксированные затраты производителя  - 3000 руб.; средние переменные затраты  - 30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1) прибыль  600 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2)  убыток 600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3)  прибыль 120 тыс. руб.   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 убыток 120 тыс.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 прибыль 300 тыс. руб.</w:t>
      </w:r>
    </w:p>
    <w:p w:rsidR="005627A6" w:rsidRPr="00395509" w:rsidRDefault="005627A6" w:rsidP="0056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6)  убыток 60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24.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В стране  Х производятся только два товара: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и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.  Производство товара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hAnsi="Times New Roman" w:cs="Times New Roman"/>
          <w:sz w:val="28"/>
          <w:szCs w:val="28"/>
        </w:rPr>
        <w:t>выросло с  2 тыс. штук в 2012 г. до 3 тыс. штук в 2013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г., производство товара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за эти годы упало с 9 до 7 тыс. тонн. В этот период цена на товар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снизилась с 4 до 3 у.е., а цена товара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 увеличилась с 6 до 8 у.е.  Рассчитайте изменение реального ВВП, определите  уровень инфляции в стране Х.</w:t>
      </w:r>
      <w:r w:rsidRPr="00395509">
        <w:rPr>
          <w:rFonts w:ascii="Times New Roman" w:hAnsi="Times New Roman" w:cs="Times New Roman"/>
          <w:sz w:val="28"/>
          <w:szCs w:val="28"/>
        </w:rPr>
        <w:t xml:space="preserve"> Найдите правильный ответ: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1) ВВП реальный увеличился на 10 у.е. (17,1%),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2)  ВВП реальный снизился на 10 у.е.(17,1%),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3) ВВП реальный увеличился  на 12 у.е. (17,1%), инфляция составила 15,8%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4) ВВП реальный снизился на 12 у.е. (17,1%), инфляция составила 15,8%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ВВП реальный не изменился, инфляция составила 25,8%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 xml:space="preserve">25.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Владелец концертного зала стремится получить максимальную выручку от продажи билетов на концерт популярной рок - группы. Спрос на концерт описывается уравнением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Qd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 = 100 –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 xml:space="preserve">, где  </w:t>
      </w:r>
      <w:r w:rsidRPr="00395509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- количество билетов, в десятках штук; Р – цена одного билета, руб. Какую цену установит владелец концертного зала и какую выручку получит?</w:t>
      </w:r>
      <w:r w:rsidRPr="003955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1385" w:rsidRPr="00395509" w:rsidRDefault="00AC1385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25 руб. , 50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35 руб., 75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50 руб., 100 тыс. руб.: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50 руб., 25 тыс. руб.</w:t>
      </w:r>
    </w:p>
    <w:p w:rsidR="005627A6" w:rsidRPr="00395509" w:rsidRDefault="005627A6" w:rsidP="005627A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75 тыс., 125 тыс. руб.</w:t>
      </w:r>
    </w:p>
    <w:p w:rsidR="005627A6" w:rsidRPr="00395509" w:rsidRDefault="005627A6" w:rsidP="005627A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eastAsia="Times New Roman" w:hAnsi="Times New Roman" w:cs="Times New Roman"/>
          <w:sz w:val="28"/>
          <w:szCs w:val="28"/>
        </w:rPr>
        <w:t>Предприниматель Петров открывает собственную ремонтную мастерскую. За аренду помещения он платит 64 тыс. руб. в год; за аренду оборудования – 132 тыс. руб. в год. Для того, чтобы получить лицензию и открыть мастерскую, предпринимателю пришлось  израсходовать 100 тыс. руб. собственных сбережений, сняв их со счета в Сбербанке, где на сумму вклада начислялось 10% годовых. Его расходы на сырье и материалы составляют приблизительно 40 тыс. руб. в год.  Годовая выручка предпринимателя  400 тыс. рублей. Если бы Петров работал по найму, он получал бы 60 тыс. руб. в год. По имеющимся данным, сумма бухгалтерской и экономической прибыли Петрова составляют соответственно:</w:t>
      </w:r>
    </w:p>
    <w:p w:rsidR="005627A6" w:rsidRPr="00395509" w:rsidRDefault="005627A6" w:rsidP="005627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1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-6 тыс.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и  10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2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64 тыс. руб. и – 6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3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64 тыс. руб. и 70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4</w:t>
      </w:r>
      <w:r w:rsidRPr="00395509">
        <w:rPr>
          <w:rFonts w:ascii="Times New Roman" w:eastAsia="Times New Roman" w:hAnsi="Times New Roman" w:cs="Times New Roman"/>
          <w:sz w:val="28"/>
          <w:szCs w:val="28"/>
        </w:rPr>
        <w:t>) 164 тыс. руб. и 60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09">
        <w:rPr>
          <w:rFonts w:ascii="Times New Roman" w:hAnsi="Times New Roman" w:cs="Times New Roman"/>
          <w:sz w:val="28"/>
          <w:szCs w:val="28"/>
        </w:rPr>
        <w:t>5) – 6 тыс. руб. и  70 тыс. руб.</w:t>
      </w: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7A6" w:rsidRPr="00395509" w:rsidRDefault="005627A6" w:rsidP="00562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FDB" w:rsidRDefault="00105FDB"/>
    <w:sectPr w:rsidR="00105FDB" w:rsidSect="00B36750">
      <w:type w:val="continuous"/>
      <w:pgSz w:w="11906" w:h="16838" w:code="9"/>
      <w:pgMar w:top="1134" w:right="850" w:bottom="1134" w:left="1701" w:header="567" w:footer="32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47C"/>
    <w:multiLevelType w:val="hybridMultilevel"/>
    <w:tmpl w:val="95B0F8E6"/>
    <w:lvl w:ilvl="0" w:tplc="0419000F">
      <w:start w:val="2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20F"/>
    <w:multiLevelType w:val="hybridMultilevel"/>
    <w:tmpl w:val="BA169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A4537"/>
    <w:multiLevelType w:val="hybridMultilevel"/>
    <w:tmpl w:val="BB5E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C47376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55EEE"/>
    <w:multiLevelType w:val="hybridMultilevel"/>
    <w:tmpl w:val="79182ED2"/>
    <w:lvl w:ilvl="0" w:tplc="B0C4D4E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F43E0"/>
    <w:multiLevelType w:val="hybridMultilevel"/>
    <w:tmpl w:val="4B8EF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1639"/>
    <w:rsid w:val="00105FDB"/>
    <w:rsid w:val="002124B3"/>
    <w:rsid w:val="00431CF0"/>
    <w:rsid w:val="004F1639"/>
    <w:rsid w:val="005627A6"/>
    <w:rsid w:val="00AC1385"/>
    <w:rsid w:val="00B3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A6"/>
    <w:pPr>
      <w:ind w:left="720"/>
      <w:contextualSpacing/>
    </w:pPr>
  </w:style>
  <w:style w:type="table" w:styleId="a4">
    <w:name w:val="Table Grid"/>
    <w:basedOn w:val="a1"/>
    <w:rsid w:val="0056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A6"/>
    <w:pPr>
      <w:ind w:left="720"/>
      <w:contextualSpacing/>
    </w:pPr>
  </w:style>
  <w:style w:type="table" w:styleId="a4">
    <w:name w:val="Table Grid"/>
    <w:basedOn w:val="a1"/>
    <w:rsid w:val="00562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1526</Words>
  <Characters>8700</Characters>
  <Application>Microsoft Office Word</Application>
  <DocSecurity>0</DocSecurity>
  <Lines>72</Lines>
  <Paragraphs>20</Paragraphs>
  <ScaleCrop>false</ScaleCrop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2018-11-30T12:42:00Z</dcterms:created>
  <dcterms:modified xsi:type="dcterms:W3CDTF">2018-11-30T12:42:00Z</dcterms:modified>
</cp:coreProperties>
</file>