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C7" w:rsidRPr="002D74F1" w:rsidRDefault="002747C7" w:rsidP="002747C7">
      <w:pPr>
        <w:jc w:val="center"/>
        <w:rPr>
          <w:b/>
        </w:rPr>
      </w:pPr>
      <w:r w:rsidRPr="002D74F1">
        <w:rPr>
          <w:b/>
        </w:rPr>
        <w:t>РЕЦЕНЗИЯ</w:t>
      </w:r>
    </w:p>
    <w:p w:rsidR="002747C7" w:rsidRDefault="002747C7" w:rsidP="002747C7">
      <w:pPr>
        <w:jc w:val="center"/>
        <w:rPr>
          <w:b/>
        </w:rPr>
      </w:pPr>
      <w:r w:rsidRPr="002D74F1">
        <w:rPr>
          <w:b/>
        </w:rPr>
        <w:t xml:space="preserve">на конкурсную работу </w:t>
      </w:r>
    </w:p>
    <w:p w:rsidR="002747C7" w:rsidRPr="002747C7" w:rsidRDefault="002747C7" w:rsidP="002747C7">
      <w:pPr>
        <w:jc w:val="center"/>
        <w:rPr>
          <w:rFonts w:eastAsia="Times New Roman"/>
          <w:caps/>
          <w:sz w:val="28"/>
          <w:szCs w:val="28"/>
          <w:lang w:eastAsia="en-US"/>
        </w:rPr>
      </w:pPr>
      <w:r w:rsidRPr="002747C7">
        <w:rPr>
          <w:rFonts w:eastAsia="Times New Roman"/>
          <w:caps/>
          <w:sz w:val="28"/>
          <w:szCs w:val="28"/>
          <w:lang w:eastAsia="en-US"/>
        </w:rPr>
        <w:t>Организационно-правовые аспекты</w:t>
      </w:r>
    </w:p>
    <w:p w:rsidR="002747C7" w:rsidRPr="002747C7" w:rsidRDefault="002747C7" w:rsidP="002747C7">
      <w:pPr>
        <w:jc w:val="center"/>
        <w:rPr>
          <w:rFonts w:eastAsia="Times New Roman"/>
          <w:caps/>
          <w:sz w:val="28"/>
          <w:szCs w:val="28"/>
          <w:lang w:eastAsia="en-US"/>
        </w:rPr>
      </w:pPr>
      <w:r w:rsidRPr="002747C7">
        <w:rPr>
          <w:rFonts w:eastAsia="Times New Roman"/>
          <w:caps/>
          <w:sz w:val="28"/>
          <w:szCs w:val="28"/>
          <w:lang w:eastAsia="en-US"/>
        </w:rPr>
        <w:t xml:space="preserve">регулирования финансово-контрольных мероприятий </w:t>
      </w:r>
    </w:p>
    <w:p w:rsidR="002747C7" w:rsidRPr="002747C7" w:rsidRDefault="002747C7" w:rsidP="002747C7">
      <w:pPr>
        <w:jc w:val="center"/>
        <w:rPr>
          <w:rFonts w:eastAsia="Times New Roman"/>
          <w:sz w:val="28"/>
          <w:szCs w:val="28"/>
          <w:lang w:eastAsia="en-US"/>
        </w:rPr>
      </w:pPr>
      <w:r w:rsidRPr="002747C7">
        <w:rPr>
          <w:rFonts w:eastAsia="Times New Roman"/>
          <w:caps/>
          <w:sz w:val="28"/>
          <w:szCs w:val="28"/>
          <w:lang w:eastAsia="en-US"/>
        </w:rPr>
        <w:t>в сфере оборота электронных денежных средств</w:t>
      </w:r>
    </w:p>
    <w:p w:rsidR="002747C7" w:rsidRPr="002D74F1" w:rsidRDefault="002747C7" w:rsidP="002747C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Критерии</w:t>
            </w:r>
          </w:p>
        </w:tc>
        <w:tc>
          <w:tcPr>
            <w:tcW w:w="3190" w:type="dxa"/>
          </w:tcPr>
          <w:p w:rsidR="002747C7" w:rsidRPr="002D74F1" w:rsidRDefault="002747C7" w:rsidP="00F85C17">
            <w:pPr>
              <w:jc w:val="center"/>
              <w:rPr>
                <w:b/>
              </w:rPr>
            </w:pPr>
            <w:r w:rsidRPr="002D74F1">
              <w:rPr>
                <w:b/>
              </w:rPr>
              <w:t>Пояснения</w:t>
            </w:r>
          </w:p>
        </w:tc>
        <w:tc>
          <w:tcPr>
            <w:tcW w:w="3191" w:type="dxa"/>
          </w:tcPr>
          <w:p w:rsidR="002747C7" w:rsidRPr="002D74F1" w:rsidRDefault="002747C7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Баллы</w:t>
            </w:r>
          </w:p>
        </w:tc>
      </w:tr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  <w:rPr>
                <w:b/>
              </w:rPr>
            </w:pPr>
            <w:r w:rsidRPr="002D74F1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2747C7" w:rsidRPr="002D74F1" w:rsidRDefault="002747C7" w:rsidP="00F85C17">
            <w:pPr>
              <w:jc w:val="both"/>
              <w:rPr>
                <w:b/>
              </w:rPr>
            </w:pPr>
            <w:r w:rsidRPr="002D74F1">
              <w:t>С</w:t>
            </w:r>
            <w:r>
              <w:t xml:space="preserve">одержание работы соответствует </w:t>
            </w:r>
            <w:r w:rsidRPr="002D74F1">
              <w:t>заявленному направлению.</w:t>
            </w:r>
          </w:p>
        </w:tc>
        <w:tc>
          <w:tcPr>
            <w:tcW w:w="3191" w:type="dxa"/>
          </w:tcPr>
          <w:p w:rsidR="002747C7" w:rsidRPr="002D74F1" w:rsidRDefault="002747C7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5</w:t>
            </w:r>
          </w:p>
        </w:tc>
      </w:tr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</w:pPr>
            <w:r w:rsidRPr="002D74F1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2747C7" w:rsidRPr="002D74F1" w:rsidRDefault="002747C7" w:rsidP="00550666">
            <w:pPr>
              <w:jc w:val="both"/>
            </w:pPr>
            <w:proofErr w:type="gramStart"/>
            <w:r>
              <w:t xml:space="preserve">Поскольку исследуемая проблема относится к числу малоизученных – то приведенный список научных трудов </w:t>
            </w:r>
            <w:r w:rsidR="00550666">
              <w:t xml:space="preserve">достаточно обширный. </w:t>
            </w:r>
            <w:proofErr w:type="gramEnd"/>
            <w:r w:rsidR="00550666">
              <w:t>Использование научных трудов при написании конкурсной работы представляется оправданным, грамотным, заимствования корректны.</w:t>
            </w:r>
          </w:p>
        </w:tc>
        <w:tc>
          <w:tcPr>
            <w:tcW w:w="3191" w:type="dxa"/>
          </w:tcPr>
          <w:p w:rsidR="002747C7" w:rsidRPr="002D74F1" w:rsidRDefault="00550666" w:rsidP="00F85C1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</w:pPr>
            <w:r w:rsidRPr="002D74F1">
              <w:t>Новизна и оригинальность исследования</w:t>
            </w:r>
          </w:p>
        </w:tc>
        <w:tc>
          <w:tcPr>
            <w:tcW w:w="3190" w:type="dxa"/>
          </w:tcPr>
          <w:p w:rsidR="002747C7" w:rsidRPr="002D74F1" w:rsidRDefault="00550666" w:rsidP="00A7350D">
            <w:pPr>
              <w:jc w:val="both"/>
            </w:pPr>
            <w:r>
              <w:t xml:space="preserve">Новизна и оригинальность исследования заключается </w:t>
            </w:r>
            <w:r w:rsidR="00A7350D">
              <w:t xml:space="preserve">в актуальности и злободневности выбранной тематики и степени ее разработки. </w:t>
            </w:r>
          </w:p>
        </w:tc>
        <w:tc>
          <w:tcPr>
            <w:tcW w:w="3191" w:type="dxa"/>
          </w:tcPr>
          <w:p w:rsidR="002747C7" w:rsidRPr="002D74F1" w:rsidRDefault="00A7350D" w:rsidP="00F85C1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</w:pPr>
            <w:r w:rsidRPr="002D74F1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2747C7" w:rsidRPr="002D74F1" w:rsidRDefault="002747C7" w:rsidP="006229FB">
            <w:pPr>
              <w:jc w:val="both"/>
            </w:pPr>
            <w:r w:rsidRPr="002D74F1">
              <w:t xml:space="preserve">Логика изложения четкая, </w:t>
            </w:r>
            <w:r w:rsidR="00A7350D">
              <w:t xml:space="preserve">отвечающая целям и задачам исследования. Сначала исследована юридическая природа электронных денег, далее </w:t>
            </w:r>
            <w:r w:rsidR="007230CE">
              <w:t>представлен анализ контрольно-финансовых мероприятий по обороту электронных денег, а также высказаны предложения относительно</w:t>
            </w:r>
            <w:r w:rsidR="006229FB">
              <w:t xml:space="preserve"> уровня правового регулирования в</w:t>
            </w:r>
            <w:r w:rsidR="006A4817">
              <w:t xml:space="preserve"> данной сфере</w:t>
            </w:r>
          </w:p>
        </w:tc>
        <w:tc>
          <w:tcPr>
            <w:tcW w:w="3191" w:type="dxa"/>
          </w:tcPr>
          <w:p w:rsidR="002747C7" w:rsidRPr="002D74F1" w:rsidRDefault="006A4817" w:rsidP="00F85C1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</w:pPr>
            <w:r w:rsidRPr="002D74F1">
              <w:t>Аналитический уровень</w:t>
            </w:r>
          </w:p>
        </w:tc>
        <w:tc>
          <w:tcPr>
            <w:tcW w:w="3190" w:type="dxa"/>
          </w:tcPr>
          <w:p w:rsidR="002747C7" w:rsidRPr="002D74F1" w:rsidRDefault="006A4817" w:rsidP="006A4817">
            <w:pPr>
              <w:jc w:val="both"/>
            </w:pPr>
            <w:r>
              <w:t xml:space="preserve">Аналитический уровень исследования достаточно высок, однако часть поставленных задач оказалось </w:t>
            </w:r>
            <w:proofErr w:type="gramStart"/>
            <w:r>
              <w:t>решенной</w:t>
            </w:r>
            <w:proofErr w:type="gramEnd"/>
            <w:r>
              <w:t xml:space="preserve"> на описательном уровне (например, </w:t>
            </w:r>
            <w:r w:rsidR="000F717C" w:rsidRPr="000F717C">
              <w:t>правового регулирования финансово-контрольных мероприятий за оборотом электронных денежных средств</w:t>
            </w:r>
            <w:r w:rsidR="000F717C">
              <w:t>)</w:t>
            </w:r>
          </w:p>
        </w:tc>
        <w:tc>
          <w:tcPr>
            <w:tcW w:w="3191" w:type="dxa"/>
          </w:tcPr>
          <w:p w:rsidR="002747C7" w:rsidRPr="002D74F1" w:rsidRDefault="006A4817" w:rsidP="00F85C1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</w:pPr>
            <w:r w:rsidRPr="002D74F1">
              <w:lastRenderedPageBreak/>
              <w:t>Корректность гипотез</w:t>
            </w:r>
          </w:p>
        </w:tc>
        <w:tc>
          <w:tcPr>
            <w:tcW w:w="3190" w:type="dxa"/>
          </w:tcPr>
          <w:p w:rsidR="002747C7" w:rsidRPr="002D74F1" w:rsidRDefault="000F717C" w:rsidP="00F85C17">
            <w:pPr>
              <w:jc w:val="both"/>
            </w:pPr>
            <w:r>
              <w:t>Гипотезы нет</w:t>
            </w:r>
          </w:p>
          <w:p w:rsidR="002747C7" w:rsidRPr="002D74F1" w:rsidRDefault="002747C7" w:rsidP="00F85C17">
            <w:pPr>
              <w:jc w:val="both"/>
            </w:pPr>
          </w:p>
        </w:tc>
        <w:tc>
          <w:tcPr>
            <w:tcW w:w="3191" w:type="dxa"/>
          </w:tcPr>
          <w:p w:rsidR="002747C7" w:rsidRPr="002D74F1" w:rsidRDefault="002747C7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1</w:t>
            </w:r>
          </w:p>
        </w:tc>
      </w:tr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</w:pPr>
            <w:r w:rsidRPr="002D74F1">
              <w:t>Личный вклад автора в исследование</w:t>
            </w:r>
          </w:p>
        </w:tc>
        <w:tc>
          <w:tcPr>
            <w:tcW w:w="3190" w:type="dxa"/>
          </w:tcPr>
          <w:p w:rsidR="002747C7" w:rsidRPr="002D74F1" w:rsidRDefault="000F717C" w:rsidP="000F717C">
            <w:pPr>
              <w:jc w:val="both"/>
            </w:pPr>
            <w:r>
              <w:t>Оригинальность исследования – 80 %</w:t>
            </w:r>
          </w:p>
        </w:tc>
        <w:tc>
          <w:tcPr>
            <w:tcW w:w="3191" w:type="dxa"/>
          </w:tcPr>
          <w:p w:rsidR="002747C7" w:rsidRPr="002D74F1" w:rsidRDefault="000F717C" w:rsidP="00F85C1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</w:pPr>
            <w:r w:rsidRPr="002D74F1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2747C7" w:rsidRPr="002D74F1" w:rsidRDefault="000F717C" w:rsidP="00F85C17">
            <w:pPr>
              <w:jc w:val="both"/>
            </w:pPr>
            <w:r>
              <w:t xml:space="preserve">Выводы корректны и могут быть использованы при принятии </w:t>
            </w:r>
            <w:proofErr w:type="gramStart"/>
            <w:r>
              <w:t>соответствующих</w:t>
            </w:r>
            <w:proofErr w:type="gramEnd"/>
            <w:r>
              <w:t xml:space="preserve"> НПА и в правоприменительной практике. Однако выводы носят характер поручений органам государственной власти. Научное содержание выводов минимально</w:t>
            </w:r>
          </w:p>
        </w:tc>
        <w:tc>
          <w:tcPr>
            <w:tcW w:w="3191" w:type="dxa"/>
          </w:tcPr>
          <w:p w:rsidR="002747C7" w:rsidRPr="002D74F1" w:rsidRDefault="000F717C" w:rsidP="00F85C1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747C7" w:rsidRPr="002D74F1" w:rsidTr="00F85C17">
        <w:tc>
          <w:tcPr>
            <w:tcW w:w="3190" w:type="dxa"/>
          </w:tcPr>
          <w:p w:rsidR="002747C7" w:rsidRPr="002D74F1" w:rsidRDefault="002747C7" w:rsidP="00F85C17">
            <w:pPr>
              <w:jc w:val="both"/>
            </w:pPr>
            <w:r w:rsidRPr="002D74F1">
              <w:t>Итого</w:t>
            </w:r>
          </w:p>
        </w:tc>
        <w:tc>
          <w:tcPr>
            <w:tcW w:w="3190" w:type="dxa"/>
          </w:tcPr>
          <w:p w:rsidR="002747C7" w:rsidRPr="002D74F1" w:rsidRDefault="002747C7" w:rsidP="00F85C17">
            <w:pPr>
              <w:jc w:val="both"/>
            </w:pPr>
          </w:p>
        </w:tc>
        <w:tc>
          <w:tcPr>
            <w:tcW w:w="3191" w:type="dxa"/>
          </w:tcPr>
          <w:p w:rsidR="002747C7" w:rsidRPr="002D74F1" w:rsidRDefault="000F717C" w:rsidP="00F85C17">
            <w:pPr>
              <w:jc w:val="both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2747C7" w:rsidRPr="002D74F1" w:rsidRDefault="002747C7" w:rsidP="002747C7">
      <w:pPr>
        <w:jc w:val="both"/>
        <w:rPr>
          <w:b/>
        </w:rPr>
      </w:pPr>
    </w:p>
    <w:p w:rsidR="002747C7" w:rsidRDefault="002747C7" w:rsidP="002747C7">
      <w:pPr>
        <w:jc w:val="both"/>
      </w:pPr>
      <w:r>
        <w:t>Декан юридического факультета КГУ,</w:t>
      </w:r>
    </w:p>
    <w:p w:rsidR="002747C7" w:rsidRDefault="002747C7" w:rsidP="002747C7">
      <w:pPr>
        <w:jc w:val="both"/>
      </w:pPr>
      <w:r>
        <w:t>кандидат юридических наук, доцент</w:t>
      </w:r>
      <w:r>
        <w:tab/>
      </w:r>
      <w:r>
        <w:tab/>
      </w:r>
      <w:r>
        <w:tab/>
      </w:r>
      <w:r>
        <w:tab/>
      </w:r>
      <w:r>
        <w:tab/>
      </w:r>
      <w:r>
        <w:tab/>
        <w:t>Т.Н. Ильина</w:t>
      </w:r>
    </w:p>
    <w:p w:rsidR="002747C7" w:rsidRDefault="002747C7" w:rsidP="002747C7">
      <w:pPr>
        <w:jc w:val="both"/>
      </w:pPr>
    </w:p>
    <w:p w:rsidR="002747C7" w:rsidRDefault="002747C7" w:rsidP="002747C7">
      <w:pPr>
        <w:jc w:val="both"/>
      </w:pPr>
    </w:p>
    <w:p w:rsidR="000F717C" w:rsidRDefault="000F717C">
      <w:pPr>
        <w:spacing w:after="200" w:line="276" w:lineRule="auto"/>
      </w:pPr>
      <w:r>
        <w:br w:type="page"/>
      </w:r>
    </w:p>
    <w:p w:rsidR="000F717C" w:rsidRPr="002D74F1" w:rsidRDefault="000F717C" w:rsidP="000F717C">
      <w:pPr>
        <w:jc w:val="center"/>
        <w:rPr>
          <w:b/>
        </w:rPr>
      </w:pPr>
      <w:r w:rsidRPr="002D74F1">
        <w:rPr>
          <w:b/>
        </w:rPr>
        <w:lastRenderedPageBreak/>
        <w:t>РЕЦЕНЗИЯ</w:t>
      </w:r>
    </w:p>
    <w:p w:rsidR="000F717C" w:rsidRDefault="000F717C" w:rsidP="000F717C">
      <w:pPr>
        <w:jc w:val="center"/>
        <w:rPr>
          <w:b/>
        </w:rPr>
      </w:pPr>
      <w:r w:rsidRPr="002D74F1">
        <w:rPr>
          <w:b/>
        </w:rPr>
        <w:t xml:space="preserve">на конкурсную работу </w:t>
      </w:r>
    </w:p>
    <w:p w:rsidR="000F717C" w:rsidRPr="000F717C" w:rsidRDefault="000F717C" w:rsidP="000F717C">
      <w:pPr>
        <w:jc w:val="center"/>
        <w:rPr>
          <w:szCs w:val="28"/>
        </w:rPr>
      </w:pPr>
      <w:r w:rsidRPr="000F717C">
        <w:rPr>
          <w:szCs w:val="28"/>
        </w:rPr>
        <w:t>СИСТЕМА СОЦИАЛЬНЫХ ГАРАНТИЙ ДЛЯ СОТРУДНИКОВ УГОЛОВНО-ИСПОЛНИТЕЛЬНОЙ СИСТЕМЫ В СОВРЕМЕННЫХ УСЛОВИЯХ</w:t>
      </w:r>
    </w:p>
    <w:p w:rsidR="000F717C" w:rsidRPr="002D74F1" w:rsidRDefault="000F717C" w:rsidP="000F717C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Критерии</w:t>
            </w:r>
          </w:p>
        </w:tc>
        <w:tc>
          <w:tcPr>
            <w:tcW w:w="3190" w:type="dxa"/>
          </w:tcPr>
          <w:p w:rsidR="000F717C" w:rsidRPr="002D74F1" w:rsidRDefault="000F717C" w:rsidP="00F85C17">
            <w:pPr>
              <w:jc w:val="center"/>
              <w:rPr>
                <w:b/>
              </w:rPr>
            </w:pPr>
            <w:r w:rsidRPr="002D74F1">
              <w:rPr>
                <w:b/>
              </w:rPr>
              <w:t>Пояснения</w:t>
            </w:r>
          </w:p>
        </w:tc>
        <w:tc>
          <w:tcPr>
            <w:tcW w:w="3191" w:type="dxa"/>
          </w:tcPr>
          <w:p w:rsidR="000F717C" w:rsidRPr="002D74F1" w:rsidRDefault="000F717C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Баллы</w:t>
            </w:r>
          </w:p>
        </w:tc>
      </w:tr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  <w:rPr>
                <w:b/>
              </w:rPr>
            </w:pPr>
            <w:r w:rsidRPr="002D74F1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0F717C" w:rsidRPr="002D74F1" w:rsidRDefault="000F717C" w:rsidP="00F85C17">
            <w:pPr>
              <w:jc w:val="both"/>
              <w:rPr>
                <w:b/>
              </w:rPr>
            </w:pPr>
            <w:r w:rsidRPr="002D74F1">
              <w:t>С</w:t>
            </w:r>
            <w:r>
              <w:t xml:space="preserve">одержание работы соответствует </w:t>
            </w:r>
            <w:r w:rsidRPr="002D74F1">
              <w:t>заявленному направлению.</w:t>
            </w:r>
          </w:p>
        </w:tc>
        <w:tc>
          <w:tcPr>
            <w:tcW w:w="3191" w:type="dxa"/>
          </w:tcPr>
          <w:p w:rsidR="000F717C" w:rsidRPr="002D74F1" w:rsidRDefault="000F717C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5</w:t>
            </w:r>
          </w:p>
        </w:tc>
      </w:tr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  <w:r w:rsidRPr="002D74F1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0F717C" w:rsidRPr="002D74F1" w:rsidRDefault="007A544E" w:rsidP="007A544E">
            <w:pPr>
              <w:jc w:val="both"/>
            </w:pPr>
            <w:r>
              <w:t>Работа написана в основном на анализе нормативных правовых актов, что обусловлено темой. Обращение к научной литературе и ее использование в работе недостаточно</w:t>
            </w:r>
          </w:p>
        </w:tc>
        <w:tc>
          <w:tcPr>
            <w:tcW w:w="3191" w:type="dxa"/>
          </w:tcPr>
          <w:p w:rsidR="000F717C" w:rsidRPr="002D74F1" w:rsidRDefault="007A544E" w:rsidP="00F85C1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  <w:r w:rsidRPr="002D74F1">
              <w:t>Новизна и оригинальность исследования</w:t>
            </w:r>
          </w:p>
        </w:tc>
        <w:tc>
          <w:tcPr>
            <w:tcW w:w="3190" w:type="dxa"/>
          </w:tcPr>
          <w:p w:rsidR="000F717C" w:rsidRPr="002D74F1" w:rsidRDefault="000F717C" w:rsidP="006229FB">
            <w:pPr>
              <w:jc w:val="both"/>
            </w:pPr>
            <w:r>
              <w:t xml:space="preserve">Новизна исследования заключается в </w:t>
            </w:r>
            <w:r w:rsidR="006229FB">
              <w:t>попытке рассмотреть систему социальных гарантий применительно к работникам УИС. При этом большинство позиций, которые освещает автор</w:t>
            </w:r>
            <w:r w:rsidR="00EB0BB7">
              <w:t>,</w:t>
            </w:r>
            <w:r w:rsidR="006229FB">
              <w:t xml:space="preserve"> относятся к государственным служащим и работникам правоохранительных органов вообще.</w:t>
            </w:r>
          </w:p>
        </w:tc>
        <w:tc>
          <w:tcPr>
            <w:tcW w:w="3191" w:type="dxa"/>
          </w:tcPr>
          <w:p w:rsidR="000F717C" w:rsidRPr="002D74F1" w:rsidRDefault="006229FB" w:rsidP="00F85C1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  <w:r w:rsidRPr="002D74F1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0F717C" w:rsidRPr="006229FB" w:rsidRDefault="000F717C" w:rsidP="006229F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6229FB">
              <w:rPr>
                <w:rFonts w:ascii="Times New Roman" w:hAnsi="Times New Roman"/>
              </w:rPr>
              <w:t xml:space="preserve">Логика изложения четкая, отвечающая целям и задачам исследования. Сначала </w:t>
            </w:r>
            <w:r w:rsidR="006229FB" w:rsidRPr="006229FB">
              <w:rPr>
                <w:rFonts w:ascii="Times New Roman" w:hAnsi="Times New Roman"/>
                <w:color w:val="000000"/>
                <w:lang w:eastAsia="ru-RU"/>
              </w:rPr>
              <w:t xml:space="preserve">проанализированы акты национального и международного уровня, регулирующие отношения в области защиты и предоставления социальных гарантий сотрудникам </w:t>
            </w:r>
            <w:r w:rsidR="006229FB">
              <w:rPr>
                <w:rFonts w:ascii="Times New Roman" w:hAnsi="Times New Roman"/>
                <w:color w:val="000000"/>
                <w:lang w:eastAsia="ru-RU"/>
              </w:rPr>
              <w:t>уголовно-исполнительной системы</w:t>
            </w:r>
            <w:proofErr w:type="gramStart"/>
            <w:r w:rsidR="006229FB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="006229FB">
              <w:rPr>
                <w:rFonts w:ascii="Times New Roman" w:hAnsi="Times New Roman"/>
                <w:color w:val="000000"/>
                <w:lang w:eastAsia="ru-RU"/>
              </w:rPr>
              <w:t xml:space="preserve"> Далее </w:t>
            </w:r>
            <w:r w:rsidR="006229FB" w:rsidRPr="006229FB">
              <w:rPr>
                <w:rFonts w:ascii="Times New Roman" w:hAnsi="Times New Roman"/>
                <w:color w:val="000000"/>
                <w:lang w:eastAsia="ru-RU"/>
              </w:rPr>
              <w:t>приведен перечень элементов системы социальных гарантий, предоставляемым сотрудникам уголовно-исполнительной системы и членам их семей, каждый из которых детально охарактеризован</w:t>
            </w:r>
            <w:proofErr w:type="gramStart"/>
            <w:r w:rsidR="006229FB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="006229FB">
              <w:rPr>
                <w:rFonts w:ascii="Times New Roman" w:hAnsi="Times New Roman"/>
                <w:color w:val="000000"/>
                <w:lang w:eastAsia="ru-RU"/>
              </w:rPr>
              <w:t xml:space="preserve"> Также </w:t>
            </w:r>
            <w:r w:rsidR="006229FB" w:rsidRPr="006229FB">
              <w:rPr>
                <w:rFonts w:ascii="Times New Roman" w:hAnsi="Times New Roman"/>
                <w:color w:val="000000"/>
                <w:lang w:eastAsia="ru-RU"/>
              </w:rPr>
              <w:t xml:space="preserve">предложены направления корректировки правовых </w:t>
            </w:r>
            <w:r w:rsidR="006229FB" w:rsidRPr="006229FB">
              <w:rPr>
                <w:rFonts w:ascii="Times New Roman" w:hAnsi="Times New Roman"/>
                <w:color w:val="000000"/>
                <w:lang w:eastAsia="ru-RU"/>
              </w:rPr>
              <w:lastRenderedPageBreak/>
              <w:t>актов в сфере социальных гарантий сотрудникам уголовно-исполнительной системы и членам их семей.</w:t>
            </w:r>
          </w:p>
        </w:tc>
        <w:tc>
          <w:tcPr>
            <w:tcW w:w="3191" w:type="dxa"/>
          </w:tcPr>
          <w:p w:rsidR="000F717C" w:rsidRPr="002D74F1" w:rsidRDefault="000F717C" w:rsidP="00F85C1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</w:tr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  <w:r w:rsidRPr="002D74F1">
              <w:lastRenderedPageBreak/>
              <w:t>Аналитический уровень</w:t>
            </w:r>
          </w:p>
        </w:tc>
        <w:tc>
          <w:tcPr>
            <w:tcW w:w="3190" w:type="dxa"/>
          </w:tcPr>
          <w:p w:rsidR="000F717C" w:rsidRPr="002D74F1" w:rsidRDefault="000F717C" w:rsidP="006229FB">
            <w:pPr>
              <w:jc w:val="both"/>
            </w:pPr>
            <w:proofErr w:type="gramStart"/>
            <w:r>
              <w:t>Аналитический уровень исследования достаточно высок, однако часть поставленных задач оказалось решенной на описательном уровне (</w:t>
            </w:r>
            <w:r w:rsidR="006229FB">
              <w:t>например - анализ</w:t>
            </w:r>
            <w:r w:rsidR="006229FB" w:rsidRPr="006229FB">
              <w:rPr>
                <w:color w:val="000000"/>
                <w:lang w:eastAsia="ru-RU"/>
              </w:rPr>
              <w:t xml:space="preserve"> акт</w:t>
            </w:r>
            <w:r w:rsidR="006229FB">
              <w:rPr>
                <w:color w:val="000000"/>
                <w:lang w:eastAsia="ru-RU"/>
              </w:rPr>
              <w:t>ов</w:t>
            </w:r>
            <w:r w:rsidR="006229FB" w:rsidRPr="006229FB">
              <w:rPr>
                <w:color w:val="000000"/>
                <w:lang w:eastAsia="ru-RU"/>
              </w:rPr>
              <w:t xml:space="preserve"> национального и международного уровня, регулирующ</w:t>
            </w:r>
            <w:r w:rsidR="006229FB">
              <w:rPr>
                <w:color w:val="000000"/>
                <w:lang w:eastAsia="ru-RU"/>
              </w:rPr>
              <w:t>их</w:t>
            </w:r>
            <w:r w:rsidR="006229FB" w:rsidRPr="006229FB">
              <w:rPr>
                <w:color w:val="000000"/>
                <w:lang w:eastAsia="ru-RU"/>
              </w:rPr>
              <w:t xml:space="preserve"> отношения в области защиты и предоставления социальных гарантий сотрудникам </w:t>
            </w:r>
            <w:r w:rsidR="00EB0BB7">
              <w:rPr>
                <w:color w:val="000000"/>
                <w:lang w:eastAsia="ru-RU"/>
              </w:rPr>
              <w:t>уголовно-исполнительной системы не получился)</w:t>
            </w:r>
            <w:proofErr w:type="gramEnd"/>
          </w:p>
        </w:tc>
        <w:tc>
          <w:tcPr>
            <w:tcW w:w="3191" w:type="dxa"/>
          </w:tcPr>
          <w:p w:rsidR="000F717C" w:rsidRPr="002D74F1" w:rsidRDefault="00EB0BB7" w:rsidP="00F85C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  <w:r w:rsidRPr="002D74F1">
              <w:t>Корректность гипотез</w:t>
            </w:r>
          </w:p>
        </w:tc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  <w:r>
              <w:t>Гипотезы нет</w:t>
            </w:r>
          </w:p>
          <w:p w:rsidR="000F717C" w:rsidRPr="002D74F1" w:rsidRDefault="000F717C" w:rsidP="00F85C17">
            <w:pPr>
              <w:jc w:val="both"/>
            </w:pPr>
          </w:p>
        </w:tc>
        <w:tc>
          <w:tcPr>
            <w:tcW w:w="3191" w:type="dxa"/>
          </w:tcPr>
          <w:p w:rsidR="000F717C" w:rsidRPr="002D74F1" w:rsidRDefault="000F717C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1</w:t>
            </w:r>
          </w:p>
        </w:tc>
      </w:tr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  <w:r w:rsidRPr="002D74F1">
              <w:t>Личный вклад автора в исследование</w:t>
            </w:r>
          </w:p>
        </w:tc>
        <w:tc>
          <w:tcPr>
            <w:tcW w:w="3190" w:type="dxa"/>
          </w:tcPr>
          <w:p w:rsidR="000F717C" w:rsidRPr="002D74F1" w:rsidRDefault="000F717C" w:rsidP="00EB0BB7">
            <w:pPr>
              <w:jc w:val="both"/>
            </w:pPr>
            <w:r>
              <w:t>Оригинальность исследования –</w:t>
            </w:r>
            <w:r w:rsidR="00EB0BB7">
              <w:t xml:space="preserve"> 62</w:t>
            </w:r>
            <w:r>
              <w:t xml:space="preserve"> %</w:t>
            </w:r>
          </w:p>
        </w:tc>
        <w:tc>
          <w:tcPr>
            <w:tcW w:w="3191" w:type="dxa"/>
          </w:tcPr>
          <w:p w:rsidR="000F717C" w:rsidRPr="002D74F1" w:rsidRDefault="00EB0BB7" w:rsidP="00F85C1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  <w:r w:rsidRPr="002D74F1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0F717C" w:rsidRPr="002D74F1" w:rsidRDefault="00EB0BB7" w:rsidP="00DC71C7">
            <w:pPr>
              <w:jc w:val="both"/>
            </w:pPr>
            <w:r>
              <w:t>Выводы, сделанные автором</w:t>
            </w:r>
            <w:r w:rsidR="00DC71C7">
              <w:t>,</w:t>
            </w:r>
            <w:r>
              <w:t xml:space="preserve"> </w:t>
            </w:r>
            <w:r w:rsidR="000F717C">
              <w:t xml:space="preserve"> могут быть использованы при принятии в правоприменительной практике. Однако </w:t>
            </w:r>
            <w:r>
              <w:t xml:space="preserve">два из трех предложений-выводов </w:t>
            </w:r>
            <w:r w:rsidR="000F717C">
              <w:t xml:space="preserve">выводы носят </w:t>
            </w:r>
            <w:r>
              <w:t xml:space="preserve">не правовой характер. Их суть  сводится к недостаточности льгот, ежемесячных надбавок, снижения бремени ипотеки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 </w:t>
            </w:r>
            <w:r w:rsidR="000F717C">
              <w:t>Научное содержание выводов минимально</w:t>
            </w:r>
          </w:p>
        </w:tc>
        <w:tc>
          <w:tcPr>
            <w:tcW w:w="3191" w:type="dxa"/>
          </w:tcPr>
          <w:p w:rsidR="000F717C" w:rsidRPr="002D74F1" w:rsidRDefault="00EB0BB7" w:rsidP="00F85C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717C" w:rsidRPr="002D74F1" w:rsidTr="00F85C17"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  <w:r w:rsidRPr="002D74F1">
              <w:t>Итого</w:t>
            </w:r>
          </w:p>
        </w:tc>
        <w:tc>
          <w:tcPr>
            <w:tcW w:w="3190" w:type="dxa"/>
          </w:tcPr>
          <w:p w:rsidR="000F717C" w:rsidRPr="002D74F1" w:rsidRDefault="000F717C" w:rsidP="00F85C17">
            <w:pPr>
              <w:jc w:val="both"/>
            </w:pPr>
          </w:p>
        </w:tc>
        <w:tc>
          <w:tcPr>
            <w:tcW w:w="3191" w:type="dxa"/>
          </w:tcPr>
          <w:p w:rsidR="000F717C" w:rsidRPr="002D74F1" w:rsidRDefault="00EB0BB7" w:rsidP="00EB0BB7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0F717C" w:rsidRPr="002D74F1" w:rsidRDefault="000F717C" w:rsidP="000F717C">
      <w:pPr>
        <w:jc w:val="both"/>
        <w:rPr>
          <w:b/>
        </w:rPr>
      </w:pPr>
    </w:p>
    <w:p w:rsidR="000F717C" w:rsidRDefault="000F717C" w:rsidP="000F717C">
      <w:pPr>
        <w:jc w:val="both"/>
      </w:pPr>
      <w:r>
        <w:t>Декан юридического факультета КГУ,</w:t>
      </w:r>
    </w:p>
    <w:p w:rsidR="000F717C" w:rsidRDefault="000F717C" w:rsidP="000F717C">
      <w:pPr>
        <w:jc w:val="both"/>
      </w:pPr>
      <w:r>
        <w:t>кандидат юридических наук, доцент</w:t>
      </w:r>
      <w:r>
        <w:tab/>
      </w:r>
      <w:r>
        <w:tab/>
      </w:r>
      <w:r>
        <w:tab/>
      </w:r>
      <w:r>
        <w:tab/>
      </w:r>
      <w:r>
        <w:tab/>
      </w:r>
      <w:r>
        <w:tab/>
        <w:t>Т.Н. Ильина</w:t>
      </w:r>
    </w:p>
    <w:p w:rsidR="000F717C" w:rsidRDefault="000F717C" w:rsidP="000F717C">
      <w:pPr>
        <w:jc w:val="both"/>
      </w:pPr>
    </w:p>
    <w:p w:rsidR="000F717C" w:rsidRDefault="000F717C" w:rsidP="000F717C">
      <w:pPr>
        <w:jc w:val="both"/>
      </w:pPr>
    </w:p>
    <w:p w:rsidR="000F717C" w:rsidRDefault="000F717C" w:rsidP="000F717C">
      <w:pPr>
        <w:spacing w:after="200" w:line="276" w:lineRule="auto"/>
      </w:pPr>
      <w:r>
        <w:br w:type="page"/>
      </w:r>
    </w:p>
    <w:p w:rsidR="00EB0BB7" w:rsidRPr="002D74F1" w:rsidRDefault="00EB0BB7" w:rsidP="00EB0BB7">
      <w:pPr>
        <w:jc w:val="center"/>
        <w:rPr>
          <w:b/>
        </w:rPr>
      </w:pPr>
      <w:r w:rsidRPr="002D74F1">
        <w:rPr>
          <w:b/>
        </w:rPr>
        <w:lastRenderedPageBreak/>
        <w:t>РЕЦЕНЗИЯ</w:t>
      </w:r>
    </w:p>
    <w:p w:rsidR="00EB0BB7" w:rsidRDefault="00EB0BB7" w:rsidP="00EB0BB7">
      <w:pPr>
        <w:jc w:val="center"/>
        <w:rPr>
          <w:b/>
        </w:rPr>
      </w:pPr>
      <w:r w:rsidRPr="002D74F1">
        <w:rPr>
          <w:b/>
        </w:rPr>
        <w:t xml:space="preserve">на конкурсную работу </w:t>
      </w:r>
    </w:p>
    <w:p w:rsidR="00EB0BB7" w:rsidRPr="00EB0BB7" w:rsidRDefault="00EB0BB7" w:rsidP="00EB0BB7">
      <w:pPr>
        <w:keepNext/>
        <w:keepLines/>
        <w:ind w:firstLine="567"/>
        <w:jc w:val="center"/>
        <w:outlineLvl w:val="0"/>
        <w:rPr>
          <w:rFonts w:eastAsiaTheme="majorEastAsia"/>
          <w:bCs/>
          <w:sz w:val="28"/>
          <w:szCs w:val="28"/>
          <w:lang w:eastAsia="en-US"/>
        </w:rPr>
      </w:pPr>
      <w:r w:rsidRPr="00EB0BB7">
        <w:rPr>
          <w:rFonts w:eastAsiaTheme="majorEastAsia"/>
          <w:bCs/>
          <w:sz w:val="28"/>
          <w:szCs w:val="28"/>
          <w:lang w:eastAsia="en-US"/>
        </w:rPr>
        <w:t>ИНСТИТУТ РЕАБИЛИТАЦИИ В РОССИЙСКОМ УГОЛОВНОМ СУДОПРОИЗВОДСТВЕ</w:t>
      </w:r>
    </w:p>
    <w:p w:rsidR="00EB0BB7" w:rsidRPr="002D74F1" w:rsidRDefault="00EB0BB7" w:rsidP="00EB0BB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Критерии</w:t>
            </w:r>
          </w:p>
        </w:tc>
        <w:tc>
          <w:tcPr>
            <w:tcW w:w="3190" w:type="dxa"/>
          </w:tcPr>
          <w:p w:rsidR="00EB0BB7" w:rsidRPr="002D74F1" w:rsidRDefault="00EB0BB7" w:rsidP="00F85C17">
            <w:pPr>
              <w:jc w:val="center"/>
              <w:rPr>
                <w:b/>
              </w:rPr>
            </w:pPr>
            <w:r w:rsidRPr="002D74F1">
              <w:rPr>
                <w:b/>
              </w:rPr>
              <w:t>Пояснения</w:t>
            </w:r>
          </w:p>
        </w:tc>
        <w:tc>
          <w:tcPr>
            <w:tcW w:w="3191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Баллы</w:t>
            </w:r>
          </w:p>
        </w:tc>
      </w:tr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 w:rsidRPr="002D74F1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 w:rsidRPr="002D74F1">
              <w:t>С</w:t>
            </w:r>
            <w:r>
              <w:t xml:space="preserve">одержание работы соответствует </w:t>
            </w:r>
            <w:r w:rsidRPr="002D74F1">
              <w:t>заявленному направлению.</w:t>
            </w:r>
          </w:p>
        </w:tc>
        <w:tc>
          <w:tcPr>
            <w:tcW w:w="3191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5</w:t>
            </w:r>
          </w:p>
        </w:tc>
      </w:tr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 w:rsidRPr="002D74F1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EB0BB7" w:rsidRPr="002D74F1" w:rsidRDefault="00EB0BB7" w:rsidP="00080059">
            <w:pPr>
              <w:jc w:val="both"/>
            </w:pPr>
            <w:r>
              <w:t xml:space="preserve">Работа написана в основном на анализе нормативных правовых актов, что обусловлено темой. Обращение к научной литературе и ее использование в работе </w:t>
            </w:r>
            <w:r w:rsidR="00DC71C7">
              <w:t>представлено на достаточно высоком уровне</w:t>
            </w:r>
            <w:r w:rsidR="00080059">
              <w:t xml:space="preserve"> (отсутствуют работы ученых, имеющих репутацию хрестоматийных в этой сфере, например, </w:t>
            </w:r>
            <w:proofErr w:type="spellStart"/>
            <w:r w:rsidR="00080059">
              <w:t>К.Б.Калиновский</w:t>
            </w:r>
            <w:proofErr w:type="spellEnd"/>
            <w:proofErr w:type="gramStart"/>
            <w:r w:rsidR="00080059">
              <w:t>, )</w:t>
            </w:r>
            <w:r w:rsidR="00DC71C7">
              <w:t xml:space="preserve"> </w:t>
            </w:r>
            <w:proofErr w:type="gramEnd"/>
            <w:r w:rsidR="00DC71C7">
              <w:t xml:space="preserve">Методология исследования содержит перечень методов, часть из которых не была использована в работе, судя по содержанию. Неверно выделен предмет исследования. </w:t>
            </w:r>
          </w:p>
        </w:tc>
        <w:tc>
          <w:tcPr>
            <w:tcW w:w="3191" w:type="dxa"/>
          </w:tcPr>
          <w:p w:rsidR="00EB0BB7" w:rsidRPr="002D74F1" w:rsidRDefault="00DC71C7" w:rsidP="00F85C1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 w:rsidRPr="002D74F1">
              <w:t>Новизна и оригинальность исследования</w:t>
            </w:r>
          </w:p>
        </w:tc>
        <w:tc>
          <w:tcPr>
            <w:tcW w:w="3190" w:type="dxa"/>
          </w:tcPr>
          <w:p w:rsidR="00EB0BB7" w:rsidRPr="002D74F1" w:rsidRDefault="00DC71C7" w:rsidP="00DC71C7">
            <w:pPr>
              <w:jc w:val="both"/>
            </w:pPr>
            <w:r w:rsidRPr="00DC71C7">
              <w:t xml:space="preserve">Обоснована актуальность работы,  однако исследование не отличается новизной. </w:t>
            </w:r>
          </w:p>
        </w:tc>
        <w:tc>
          <w:tcPr>
            <w:tcW w:w="3191" w:type="dxa"/>
          </w:tcPr>
          <w:p w:rsidR="00EB0BB7" w:rsidRPr="002D74F1" w:rsidRDefault="00DC71C7" w:rsidP="00F85C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 w:rsidRPr="002D74F1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DC71C7" w:rsidRPr="00DC71C7" w:rsidRDefault="00EB0BB7" w:rsidP="00DC71C7">
            <w:pPr>
              <w:tabs>
                <w:tab w:val="left" w:pos="8220"/>
              </w:tabs>
              <w:ind w:firstLine="354"/>
              <w:jc w:val="both"/>
              <w:rPr>
                <w:rFonts w:eastAsiaTheme="minorHAnsi"/>
                <w:lang w:eastAsia="en-US"/>
              </w:rPr>
            </w:pPr>
            <w:r w:rsidRPr="00DC71C7">
              <w:t xml:space="preserve">Логика изложения четкая, отвечающая целям и задачам исследования. Сначала </w:t>
            </w:r>
            <w:r w:rsidRPr="00DC71C7">
              <w:rPr>
                <w:color w:val="000000"/>
                <w:lang w:eastAsia="ru-RU"/>
              </w:rPr>
              <w:t xml:space="preserve">проанализированы </w:t>
            </w:r>
            <w:r w:rsidR="00DC71C7" w:rsidRPr="00DC71C7">
              <w:rPr>
                <w:rFonts w:eastAsiaTheme="minorHAnsi"/>
                <w:lang w:eastAsia="en-US"/>
              </w:rPr>
              <w:t xml:space="preserve">понятие и </w:t>
            </w:r>
            <w:r w:rsidR="00DC71C7" w:rsidRPr="00DC71C7">
              <w:rPr>
                <w:rFonts w:eastAsiaTheme="minorHAnsi"/>
                <w:lang w:eastAsia="en-US"/>
              </w:rPr>
              <w:t xml:space="preserve">значение института реабилитации. Далее рассмотрены процессы </w:t>
            </w:r>
            <w:r w:rsidR="00DC71C7" w:rsidRPr="00DC71C7">
              <w:rPr>
                <w:rFonts w:eastAsiaTheme="minorHAnsi"/>
                <w:lang w:eastAsia="en-US"/>
              </w:rPr>
              <w:t>становление и развитие института реабилитации в россий</w:t>
            </w:r>
            <w:r w:rsidR="00DC71C7" w:rsidRPr="00DC71C7">
              <w:rPr>
                <w:rFonts w:eastAsiaTheme="minorHAnsi"/>
                <w:lang w:eastAsia="en-US"/>
              </w:rPr>
              <w:t xml:space="preserve">ском уголовном судопроизводстве. Также изучены </w:t>
            </w:r>
            <w:r w:rsidR="00DC71C7" w:rsidRPr="00DC71C7">
              <w:rPr>
                <w:rFonts w:eastAsiaTheme="minorHAnsi"/>
                <w:lang w:eastAsia="en-US"/>
              </w:rPr>
              <w:t>основания и порядок возникновения права на реабилитацию;</w:t>
            </w:r>
          </w:p>
          <w:p w:rsidR="00EB0BB7" w:rsidRPr="006229FB" w:rsidRDefault="00DC71C7" w:rsidP="00DC71C7">
            <w:pPr>
              <w:tabs>
                <w:tab w:val="left" w:pos="8220"/>
              </w:tabs>
              <w:ind w:firstLine="354"/>
              <w:jc w:val="both"/>
            </w:pPr>
            <w:r w:rsidRPr="00DC71C7">
              <w:rPr>
                <w:rFonts w:eastAsiaTheme="minorHAnsi"/>
                <w:lang w:eastAsia="en-US"/>
              </w:rPr>
              <w:t xml:space="preserve">В заключении представлены </w:t>
            </w:r>
            <w:r w:rsidRPr="00DC71C7">
              <w:rPr>
                <w:rFonts w:eastAsiaTheme="minorHAnsi"/>
                <w:lang w:eastAsia="en-US"/>
              </w:rPr>
              <w:t xml:space="preserve">проблемы, связанные с возникновением </w:t>
            </w:r>
            <w:r w:rsidRPr="00DC71C7">
              <w:rPr>
                <w:rFonts w:eastAsiaTheme="minorHAnsi"/>
                <w:lang w:eastAsia="en-US"/>
              </w:rPr>
              <w:lastRenderedPageBreak/>
              <w:t>права на реабилитацию</w:t>
            </w:r>
          </w:p>
        </w:tc>
        <w:tc>
          <w:tcPr>
            <w:tcW w:w="3191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</w:tr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 w:rsidRPr="002D74F1">
              <w:lastRenderedPageBreak/>
              <w:t>Аналитический уровень</w:t>
            </w:r>
          </w:p>
        </w:tc>
        <w:tc>
          <w:tcPr>
            <w:tcW w:w="3190" w:type="dxa"/>
          </w:tcPr>
          <w:p w:rsidR="00EB0BB7" w:rsidRPr="002D74F1" w:rsidRDefault="00EB0BB7" w:rsidP="00DC71C7">
            <w:pPr>
              <w:jc w:val="both"/>
            </w:pPr>
            <w:r>
              <w:t xml:space="preserve">Аналитический уровень исследования достаточно высок, однако часть поставленных задач оказалось решенной на описательном уровне (например </w:t>
            </w:r>
            <w:r w:rsidR="00DC71C7">
              <w:t>–</w:t>
            </w:r>
            <w:r>
              <w:t xml:space="preserve"> </w:t>
            </w:r>
            <w:r w:rsidR="00DC71C7">
              <w:t xml:space="preserve">исторические этапы становления института реабилитации в России. </w:t>
            </w:r>
            <w:proofErr w:type="gramStart"/>
            <w:r w:rsidR="00DC71C7">
              <w:t>Данный материал представлен описательно, не выделены причины появления и развития института</w:t>
            </w:r>
            <w:r>
              <w:rPr>
                <w:color w:val="000000"/>
                <w:lang w:eastAsia="ru-RU"/>
              </w:rPr>
              <w:t>)</w:t>
            </w:r>
            <w:r w:rsidR="00DC71C7">
              <w:rPr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3191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 w:rsidRPr="002D74F1">
              <w:t>Корректность гипотез</w:t>
            </w:r>
          </w:p>
        </w:tc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>
              <w:t>Гипотезы нет</w:t>
            </w:r>
          </w:p>
          <w:p w:rsidR="00EB0BB7" w:rsidRPr="002D74F1" w:rsidRDefault="00EB0BB7" w:rsidP="00F85C17">
            <w:pPr>
              <w:jc w:val="both"/>
            </w:pPr>
          </w:p>
        </w:tc>
        <w:tc>
          <w:tcPr>
            <w:tcW w:w="3191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1</w:t>
            </w:r>
          </w:p>
        </w:tc>
      </w:tr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 w:rsidRPr="002D74F1">
              <w:t>Личный вклад автора в исследование</w:t>
            </w:r>
          </w:p>
        </w:tc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>
              <w:t>Оригинальность исследования –</w:t>
            </w:r>
            <w:r>
              <w:t xml:space="preserve"> 52</w:t>
            </w:r>
            <w:r>
              <w:t xml:space="preserve"> %</w:t>
            </w:r>
          </w:p>
        </w:tc>
        <w:tc>
          <w:tcPr>
            <w:tcW w:w="3191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 w:rsidRPr="002D74F1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EB0BB7" w:rsidRPr="002D74F1" w:rsidRDefault="00DC71C7" w:rsidP="00080059">
            <w:pPr>
              <w:jc w:val="both"/>
            </w:pPr>
            <w:r>
              <w:t>Общие выводы, сделанные автором,</w:t>
            </w:r>
            <w:r w:rsidR="00080059">
              <w:t xml:space="preserve"> </w:t>
            </w:r>
            <w:r>
              <w:t>носят описательный характер, в</w:t>
            </w:r>
            <w:r w:rsidR="00080059">
              <w:t xml:space="preserve"> </w:t>
            </w:r>
            <w:r>
              <w:t>це</w:t>
            </w:r>
            <w:r w:rsidR="00080059">
              <w:t>л</w:t>
            </w:r>
            <w:r>
              <w:t>ом, повторяют</w:t>
            </w:r>
            <w:r w:rsidR="00080059">
              <w:t xml:space="preserve"> </w:t>
            </w:r>
            <w:r>
              <w:t xml:space="preserve">выводы по главам. </w:t>
            </w:r>
            <w:r w:rsidR="00080059">
              <w:t xml:space="preserve">Не содержат практических рекомендаций совершенствования института реабилитации. В выводах отсутствует научное содержание </w:t>
            </w:r>
          </w:p>
        </w:tc>
        <w:tc>
          <w:tcPr>
            <w:tcW w:w="3191" w:type="dxa"/>
          </w:tcPr>
          <w:p w:rsidR="00EB0BB7" w:rsidRPr="002D74F1" w:rsidRDefault="00EB0BB7" w:rsidP="00F85C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0BB7" w:rsidRPr="002D74F1" w:rsidTr="00F85C17"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  <w:r w:rsidRPr="002D74F1">
              <w:t>Итого</w:t>
            </w:r>
          </w:p>
        </w:tc>
        <w:tc>
          <w:tcPr>
            <w:tcW w:w="3190" w:type="dxa"/>
          </w:tcPr>
          <w:p w:rsidR="00EB0BB7" w:rsidRPr="002D74F1" w:rsidRDefault="00EB0BB7" w:rsidP="00F85C17">
            <w:pPr>
              <w:jc w:val="both"/>
            </w:pPr>
          </w:p>
        </w:tc>
        <w:tc>
          <w:tcPr>
            <w:tcW w:w="3191" w:type="dxa"/>
          </w:tcPr>
          <w:p w:rsidR="00EB0BB7" w:rsidRPr="002D74F1" w:rsidRDefault="00080059" w:rsidP="00F85C17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2747C7" w:rsidRDefault="002747C7" w:rsidP="002747C7">
      <w:pPr>
        <w:jc w:val="both"/>
      </w:pPr>
    </w:p>
    <w:p w:rsidR="006D71B3" w:rsidRDefault="006D71B3" w:rsidP="006D71B3">
      <w:pPr>
        <w:jc w:val="both"/>
      </w:pPr>
      <w:r>
        <w:t>Декан юридического факультета КГУ,</w:t>
      </w:r>
    </w:p>
    <w:p w:rsidR="006D71B3" w:rsidRDefault="006D71B3" w:rsidP="006D71B3">
      <w:pPr>
        <w:jc w:val="both"/>
      </w:pPr>
      <w:r>
        <w:t>кандидат юридических наук, доцент</w:t>
      </w:r>
      <w:r>
        <w:tab/>
      </w:r>
      <w:r>
        <w:tab/>
      </w:r>
      <w:r>
        <w:tab/>
      </w:r>
      <w:r>
        <w:tab/>
      </w:r>
      <w:r>
        <w:tab/>
      </w:r>
      <w:r>
        <w:tab/>
        <w:t>Т.Н. Ильина</w:t>
      </w:r>
    </w:p>
    <w:p w:rsidR="006D71B3" w:rsidRDefault="006D71B3" w:rsidP="006D71B3">
      <w:pPr>
        <w:jc w:val="both"/>
      </w:pPr>
    </w:p>
    <w:p w:rsidR="00080059" w:rsidRDefault="00080059">
      <w:pPr>
        <w:spacing w:after="200" w:line="276" w:lineRule="auto"/>
      </w:pPr>
      <w:r>
        <w:br w:type="page"/>
      </w:r>
    </w:p>
    <w:p w:rsidR="00080059" w:rsidRPr="002D74F1" w:rsidRDefault="00080059" w:rsidP="00080059">
      <w:pPr>
        <w:jc w:val="center"/>
        <w:rPr>
          <w:b/>
        </w:rPr>
      </w:pPr>
      <w:r w:rsidRPr="002D74F1">
        <w:rPr>
          <w:b/>
        </w:rPr>
        <w:lastRenderedPageBreak/>
        <w:t>РЕЦЕНЗИЯ</w:t>
      </w:r>
    </w:p>
    <w:p w:rsidR="00080059" w:rsidRDefault="00080059" w:rsidP="00080059">
      <w:pPr>
        <w:jc w:val="center"/>
        <w:rPr>
          <w:b/>
        </w:rPr>
      </w:pPr>
      <w:r w:rsidRPr="002D74F1">
        <w:rPr>
          <w:b/>
        </w:rPr>
        <w:t xml:space="preserve">на конкурсную работу </w:t>
      </w:r>
    </w:p>
    <w:p w:rsidR="00080059" w:rsidRPr="00080059" w:rsidRDefault="00080059" w:rsidP="00080059">
      <w:pPr>
        <w:jc w:val="center"/>
        <w:rPr>
          <w:rFonts w:eastAsiaTheme="majorEastAsia"/>
          <w:bCs/>
          <w:sz w:val="28"/>
          <w:szCs w:val="28"/>
          <w:lang w:eastAsia="en-US"/>
        </w:rPr>
      </w:pPr>
      <w:r w:rsidRPr="00080059">
        <w:rPr>
          <w:rFonts w:eastAsiaTheme="majorEastAsia"/>
          <w:bCs/>
          <w:sz w:val="28"/>
          <w:szCs w:val="28"/>
          <w:lang w:eastAsia="en-US"/>
        </w:rPr>
        <w:t>ПРАВОВОЕ ВОСПИТАНИЕ ГИМНАЗИСТОВ,</w:t>
      </w:r>
    </w:p>
    <w:p w:rsidR="00080059" w:rsidRPr="002D74F1" w:rsidRDefault="00080059" w:rsidP="00080059">
      <w:pPr>
        <w:jc w:val="center"/>
        <w:rPr>
          <w:b/>
        </w:rPr>
      </w:pPr>
      <w:r w:rsidRPr="00080059">
        <w:rPr>
          <w:rFonts w:eastAsiaTheme="majorEastAsia"/>
          <w:bCs/>
          <w:sz w:val="28"/>
          <w:szCs w:val="28"/>
          <w:lang w:eastAsia="en-US"/>
        </w:rPr>
        <w:t>КАК ЗАЛОГ УСПЕШНОГО БУДУЩЕГО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Критерии</w:t>
            </w:r>
          </w:p>
        </w:tc>
        <w:tc>
          <w:tcPr>
            <w:tcW w:w="3190" w:type="dxa"/>
          </w:tcPr>
          <w:p w:rsidR="00080059" w:rsidRPr="002D74F1" w:rsidRDefault="00080059" w:rsidP="00F85C17">
            <w:pPr>
              <w:jc w:val="center"/>
              <w:rPr>
                <w:b/>
              </w:rPr>
            </w:pPr>
            <w:r w:rsidRPr="002D74F1">
              <w:rPr>
                <w:b/>
              </w:rPr>
              <w:t>Пояснения</w:t>
            </w:r>
          </w:p>
        </w:tc>
        <w:tc>
          <w:tcPr>
            <w:tcW w:w="3191" w:type="dxa"/>
          </w:tcPr>
          <w:p w:rsidR="00080059" w:rsidRPr="002D74F1" w:rsidRDefault="00080059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Баллы</w:t>
            </w:r>
          </w:p>
        </w:tc>
      </w:tr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  <w:rPr>
                <w:b/>
              </w:rPr>
            </w:pPr>
            <w:r w:rsidRPr="002D74F1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080059" w:rsidRPr="002D74F1" w:rsidRDefault="00080059" w:rsidP="00F85C17">
            <w:pPr>
              <w:jc w:val="both"/>
              <w:rPr>
                <w:b/>
              </w:rPr>
            </w:pPr>
            <w:r w:rsidRPr="002D74F1">
              <w:t>С</w:t>
            </w:r>
            <w:r>
              <w:t xml:space="preserve">одержание работы соответствует </w:t>
            </w:r>
            <w:r w:rsidRPr="002D74F1">
              <w:t>заявленному направлению.</w:t>
            </w:r>
          </w:p>
        </w:tc>
        <w:tc>
          <w:tcPr>
            <w:tcW w:w="3191" w:type="dxa"/>
          </w:tcPr>
          <w:p w:rsidR="00080059" w:rsidRPr="002D74F1" w:rsidRDefault="00080059" w:rsidP="00F85C17">
            <w:pPr>
              <w:jc w:val="both"/>
              <w:rPr>
                <w:b/>
              </w:rPr>
            </w:pPr>
            <w:r w:rsidRPr="002D74F1">
              <w:rPr>
                <w:b/>
              </w:rPr>
              <w:t>5</w:t>
            </w:r>
          </w:p>
        </w:tc>
      </w:tr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</w:pPr>
            <w:r w:rsidRPr="002D74F1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080059" w:rsidRPr="002D74F1" w:rsidRDefault="006D71B3" w:rsidP="00F85C17">
            <w:pPr>
              <w:jc w:val="both"/>
            </w:pPr>
            <w:r>
              <w:t>Работа носит популярный характер, не является научным исследованием</w:t>
            </w:r>
          </w:p>
        </w:tc>
        <w:tc>
          <w:tcPr>
            <w:tcW w:w="3191" w:type="dxa"/>
          </w:tcPr>
          <w:p w:rsidR="00080059" w:rsidRPr="002D74F1" w:rsidRDefault="006D71B3" w:rsidP="00F85C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</w:pPr>
            <w:r w:rsidRPr="002D74F1">
              <w:t>Новизна и оригинальность исследования</w:t>
            </w:r>
          </w:p>
        </w:tc>
        <w:tc>
          <w:tcPr>
            <w:tcW w:w="3190" w:type="dxa"/>
          </w:tcPr>
          <w:p w:rsidR="00080059" w:rsidRPr="006D71B3" w:rsidRDefault="00080059" w:rsidP="006D71B3">
            <w:pPr>
              <w:jc w:val="both"/>
            </w:pPr>
            <w:proofErr w:type="gramStart"/>
            <w:r w:rsidRPr="00DC71C7">
              <w:t>О</w:t>
            </w:r>
            <w:r w:rsidR="006D71B3" w:rsidRPr="006D71B3">
              <w:t xml:space="preserve">боснована актуальность работы, </w:t>
            </w:r>
            <w:r w:rsidR="006D71B3">
              <w:t xml:space="preserve">новизной работы можно считать рассмотрение проблемы правового через призму участия в этом процессе обучающихся Гимназии № 1, а также использование социологического и статистического методов. </w:t>
            </w:r>
            <w:r w:rsidRPr="00DC71C7">
              <w:t xml:space="preserve"> </w:t>
            </w:r>
            <w:proofErr w:type="gramEnd"/>
          </w:p>
        </w:tc>
        <w:tc>
          <w:tcPr>
            <w:tcW w:w="3191" w:type="dxa"/>
          </w:tcPr>
          <w:p w:rsidR="00080059" w:rsidRPr="002D74F1" w:rsidRDefault="006D71B3" w:rsidP="00F85C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</w:pPr>
            <w:r w:rsidRPr="002D74F1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080059" w:rsidRPr="006229FB" w:rsidRDefault="00080059" w:rsidP="006D71B3">
            <w:pPr>
              <w:tabs>
                <w:tab w:val="left" w:pos="8220"/>
              </w:tabs>
              <w:ind w:firstLine="354"/>
              <w:jc w:val="both"/>
            </w:pPr>
            <w:r w:rsidRPr="00DC71C7">
              <w:t xml:space="preserve">Логика изложения четкая, отвечающая целям и задачам исследования. </w:t>
            </w:r>
          </w:p>
        </w:tc>
        <w:tc>
          <w:tcPr>
            <w:tcW w:w="3191" w:type="dxa"/>
          </w:tcPr>
          <w:p w:rsidR="00080059" w:rsidRPr="002D74F1" w:rsidRDefault="00080059" w:rsidP="00F85C1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</w:pPr>
            <w:r w:rsidRPr="002D74F1">
              <w:t>Аналитический уровень</w:t>
            </w:r>
          </w:p>
        </w:tc>
        <w:tc>
          <w:tcPr>
            <w:tcW w:w="3190" w:type="dxa"/>
          </w:tcPr>
          <w:p w:rsidR="00080059" w:rsidRPr="002D74F1" w:rsidRDefault="006D71B3" w:rsidP="00F85C17">
            <w:pPr>
              <w:jc w:val="both"/>
            </w:pPr>
            <w:r>
              <w:t xml:space="preserve">Аналитика в исследовании отсутствует. При использовании социологического и статистического методов были получены определенные данные, однако в работе нет анализа полученных результатов. </w:t>
            </w:r>
          </w:p>
        </w:tc>
        <w:tc>
          <w:tcPr>
            <w:tcW w:w="3191" w:type="dxa"/>
          </w:tcPr>
          <w:p w:rsidR="00080059" w:rsidRPr="002D74F1" w:rsidRDefault="006D71B3" w:rsidP="00F85C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</w:pPr>
            <w:r w:rsidRPr="002D74F1">
              <w:t>Корректность гипотез</w:t>
            </w:r>
          </w:p>
        </w:tc>
        <w:tc>
          <w:tcPr>
            <w:tcW w:w="3190" w:type="dxa"/>
          </w:tcPr>
          <w:p w:rsidR="00080059" w:rsidRPr="002D74F1" w:rsidRDefault="006D71B3" w:rsidP="00F85C17">
            <w:pPr>
              <w:jc w:val="both"/>
            </w:pPr>
            <w:r>
              <w:t>В работе сделана попытка сформировать гипотезу</w:t>
            </w:r>
          </w:p>
          <w:p w:rsidR="00080059" w:rsidRPr="002D74F1" w:rsidRDefault="00080059" w:rsidP="00F85C17">
            <w:pPr>
              <w:jc w:val="both"/>
            </w:pPr>
          </w:p>
        </w:tc>
        <w:tc>
          <w:tcPr>
            <w:tcW w:w="3191" w:type="dxa"/>
          </w:tcPr>
          <w:p w:rsidR="00080059" w:rsidRPr="002D74F1" w:rsidRDefault="006D71B3" w:rsidP="00F85C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</w:pPr>
            <w:r w:rsidRPr="002D74F1">
              <w:t>Личный вклад автора в исследование</w:t>
            </w:r>
          </w:p>
        </w:tc>
        <w:tc>
          <w:tcPr>
            <w:tcW w:w="3190" w:type="dxa"/>
          </w:tcPr>
          <w:p w:rsidR="00080059" w:rsidRPr="002D74F1" w:rsidRDefault="00080059" w:rsidP="00080059">
            <w:pPr>
              <w:jc w:val="both"/>
            </w:pPr>
            <w:r>
              <w:t>Оригинальность исследования –</w:t>
            </w:r>
            <w:r>
              <w:t xml:space="preserve"> 40</w:t>
            </w:r>
            <w:r>
              <w:t xml:space="preserve"> %</w:t>
            </w:r>
          </w:p>
        </w:tc>
        <w:tc>
          <w:tcPr>
            <w:tcW w:w="3191" w:type="dxa"/>
          </w:tcPr>
          <w:p w:rsidR="00080059" w:rsidRPr="002D74F1" w:rsidRDefault="00080059" w:rsidP="00F85C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</w:pPr>
            <w:r w:rsidRPr="002D74F1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080059" w:rsidRPr="002D74F1" w:rsidRDefault="00080059" w:rsidP="006D71B3">
            <w:pPr>
              <w:jc w:val="both"/>
            </w:pPr>
            <w:r>
              <w:t xml:space="preserve">Общие выводы, сделанные автором, </w:t>
            </w:r>
            <w:r w:rsidR="006D71B3">
              <w:t>носят описательный характер</w:t>
            </w:r>
            <w:r>
              <w:t xml:space="preserve">. В выводах отсутствует научное содержание </w:t>
            </w:r>
          </w:p>
        </w:tc>
        <w:tc>
          <w:tcPr>
            <w:tcW w:w="3191" w:type="dxa"/>
          </w:tcPr>
          <w:p w:rsidR="00080059" w:rsidRPr="002D74F1" w:rsidRDefault="006D71B3" w:rsidP="00F85C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0059" w:rsidRPr="002D74F1" w:rsidTr="00F85C17">
        <w:tc>
          <w:tcPr>
            <w:tcW w:w="3190" w:type="dxa"/>
          </w:tcPr>
          <w:p w:rsidR="00080059" w:rsidRPr="002D74F1" w:rsidRDefault="00080059" w:rsidP="00F85C17">
            <w:pPr>
              <w:jc w:val="both"/>
            </w:pPr>
            <w:r w:rsidRPr="002D74F1">
              <w:t>Итого</w:t>
            </w:r>
          </w:p>
        </w:tc>
        <w:tc>
          <w:tcPr>
            <w:tcW w:w="3190" w:type="dxa"/>
          </w:tcPr>
          <w:p w:rsidR="00080059" w:rsidRPr="002D74F1" w:rsidRDefault="00080059" w:rsidP="00F85C17">
            <w:pPr>
              <w:jc w:val="both"/>
            </w:pPr>
          </w:p>
        </w:tc>
        <w:tc>
          <w:tcPr>
            <w:tcW w:w="3191" w:type="dxa"/>
          </w:tcPr>
          <w:p w:rsidR="00080059" w:rsidRPr="002D74F1" w:rsidRDefault="006D71B3" w:rsidP="00F85C17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080059" w:rsidRDefault="00080059" w:rsidP="00080059">
      <w:pPr>
        <w:jc w:val="both"/>
      </w:pPr>
    </w:p>
    <w:p w:rsidR="006D71B3" w:rsidRDefault="006D71B3" w:rsidP="006D71B3">
      <w:pPr>
        <w:jc w:val="both"/>
      </w:pPr>
      <w:r>
        <w:t>Декан юридического факультета КГУ,</w:t>
      </w:r>
    </w:p>
    <w:p w:rsidR="006D71B3" w:rsidRDefault="006D71B3" w:rsidP="006D71B3">
      <w:pPr>
        <w:jc w:val="both"/>
      </w:pPr>
      <w:r>
        <w:t>кандидат юридических наук, доцент</w:t>
      </w:r>
      <w:r>
        <w:tab/>
      </w:r>
      <w:r>
        <w:tab/>
      </w:r>
      <w:r>
        <w:tab/>
      </w:r>
      <w:r>
        <w:tab/>
      </w:r>
      <w:r>
        <w:tab/>
      </w:r>
      <w:r>
        <w:tab/>
        <w:t>Т.Н. Ильина</w:t>
      </w:r>
    </w:p>
    <w:p w:rsidR="006D71B3" w:rsidRDefault="006D71B3" w:rsidP="006D71B3">
      <w:pPr>
        <w:jc w:val="both"/>
      </w:pPr>
    </w:p>
    <w:p w:rsidR="00E21C55" w:rsidRDefault="006D71B3">
      <w:bookmarkStart w:id="0" w:name="_GoBack"/>
      <w:bookmarkEnd w:id="0"/>
    </w:p>
    <w:sectPr w:rsidR="00E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B8C"/>
    <w:multiLevelType w:val="hybridMultilevel"/>
    <w:tmpl w:val="53FEC13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E6"/>
    <w:rsid w:val="00080059"/>
    <w:rsid w:val="000F717C"/>
    <w:rsid w:val="002747C7"/>
    <w:rsid w:val="002C022D"/>
    <w:rsid w:val="004C0F3B"/>
    <w:rsid w:val="00550666"/>
    <w:rsid w:val="006007E6"/>
    <w:rsid w:val="006173B5"/>
    <w:rsid w:val="006229FB"/>
    <w:rsid w:val="006A4817"/>
    <w:rsid w:val="006D71B3"/>
    <w:rsid w:val="00701302"/>
    <w:rsid w:val="007230CE"/>
    <w:rsid w:val="007779E3"/>
    <w:rsid w:val="007A544E"/>
    <w:rsid w:val="00854317"/>
    <w:rsid w:val="009C5CDC"/>
    <w:rsid w:val="00A7350D"/>
    <w:rsid w:val="00AB4009"/>
    <w:rsid w:val="00DC71C7"/>
    <w:rsid w:val="00E8229D"/>
    <w:rsid w:val="00EB0BB7"/>
    <w:rsid w:val="00F8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C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8229D"/>
    <w:rPr>
      <w:rFonts w:eastAsia="Times New Roman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8229D"/>
    <w:rPr>
      <w:rFonts w:ascii="Calibri" w:eastAsia="Times New Roman" w:hAnsi="Calibri" w:cs="Times New Roman"/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E8229D"/>
    <w:pPr>
      <w:ind w:left="720"/>
      <w:contextualSpacing/>
    </w:pPr>
    <w:rPr>
      <w:rFonts w:asciiTheme="minorHAnsi" w:hAnsiTheme="minorHAnsi"/>
    </w:rPr>
  </w:style>
  <w:style w:type="paragraph" w:customStyle="1" w:styleId="ListParagraph">
    <w:name w:val="List Paragraph"/>
    <w:basedOn w:val="a"/>
    <w:rsid w:val="006229FB"/>
    <w:pPr>
      <w:ind w:left="720"/>
      <w:contextualSpacing/>
    </w:pPr>
    <w:rPr>
      <w:rFonts w:ascii="Calibri" w:eastAsia="Times New Roma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C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8229D"/>
    <w:rPr>
      <w:rFonts w:eastAsia="Times New Roman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8229D"/>
    <w:rPr>
      <w:rFonts w:ascii="Calibri" w:eastAsia="Times New Roman" w:hAnsi="Calibri" w:cs="Times New Roman"/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E8229D"/>
    <w:pPr>
      <w:ind w:left="720"/>
      <w:contextualSpacing/>
    </w:pPr>
    <w:rPr>
      <w:rFonts w:asciiTheme="minorHAnsi" w:hAnsiTheme="minorHAnsi"/>
    </w:rPr>
  </w:style>
  <w:style w:type="paragraph" w:customStyle="1" w:styleId="ListParagraph">
    <w:name w:val="List Paragraph"/>
    <w:basedOn w:val="a"/>
    <w:rsid w:val="006229FB"/>
    <w:pPr>
      <w:ind w:left="720"/>
      <w:contextualSpacing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Машина-убийца</dc:creator>
  <cp:keywords/>
  <dc:description/>
  <cp:lastModifiedBy>Машина-убийца</cp:lastModifiedBy>
  <cp:revision>2</cp:revision>
  <dcterms:created xsi:type="dcterms:W3CDTF">2018-05-09T18:39:00Z</dcterms:created>
  <dcterms:modified xsi:type="dcterms:W3CDTF">2018-05-09T20:42:00Z</dcterms:modified>
</cp:coreProperties>
</file>