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BC" w:rsidRDefault="00543CBC" w:rsidP="00EE6D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E6D2C" w:rsidRPr="002F374C" w:rsidRDefault="00EE6D2C" w:rsidP="00074AF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Куряне стали реже жаловаться на </w:t>
      </w:r>
      <w:r w:rsidR="00074AF1">
        <w:rPr>
          <w:rFonts w:ascii="Times New Roman" w:hAnsi="Times New Roman" w:cs="Times New Roman"/>
          <w:b/>
          <w:bCs/>
          <w:sz w:val="28"/>
          <w:szCs w:val="28"/>
        </w:rPr>
        <w:t>ипотеку</w:t>
      </w:r>
    </w:p>
    <w:p w:rsidR="00EE6D2C" w:rsidRPr="00EF4D7F" w:rsidRDefault="00EE6D2C" w:rsidP="00EE6D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В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2019 год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у в 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Банк России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поступило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1743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обращения</w:t>
      </w:r>
      <w:r w:rsidRPr="00AA1D1C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от потребителей финансовых услуг Курской области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. По сравнению с 2018 годом количество жалоб увеличилось на 6,3%.</w:t>
      </w:r>
    </w:p>
    <w:p w:rsidR="00EE6D2C" w:rsidRPr="00594B1B" w:rsidRDefault="00EE6D2C" w:rsidP="00EE6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 w:rsidRPr="006E67F4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Традиционно более половины жалоб, поступивших в Банк России, пришлось на банки – регулятор получил </w:t>
      </w:r>
      <w:r w:rsidRPr="00F40F95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906</w:t>
      </w:r>
      <w:r w:rsidRPr="006E67F4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таких обращени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я</w:t>
      </w:r>
      <w:r w:rsidRPr="006E67F4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от жителей региона. Самыми острыми остаются вопросы потребительского кредитования.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Их доля в 2019 году от общего количества обращений на кредитные организации составляла 43,2%. При этом отмечалось снижение</w:t>
      </w:r>
      <w:r w:rsidRPr="00A8726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количества жалоб по вопросам ипотечного кредитования на 9,6%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, положительным моментом послужило</w:t>
      </w:r>
      <w:r w:rsidRPr="00594B1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вступление</w:t>
      </w:r>
      <w:r w:rsidRPr="00594B1B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в силу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закона об ипотечных каникулах.</w:t>
      </w:r>
    </w:p>
    <w:p w:rsidR="00EE6D2C" w:rsidRPr="002F374C" w:rsidRDefault="00EE6D2C" w:rsidP="00EE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276B">
        <w:rPr>
          <w:rFonts w:ascii="Times New Roman" w:hAnsi="Times New Roman" w:cs="Times New Roman"/>
          <w:sz w:val="24"/>
          <w:szCs w:val="24"/>
          <w:lang w:eastAsia="ru-RU"/>
        </w:rPr>
        <w:t>В то</w:t>
      </w:r>
      <w:r w:rsidR="00543CBC" w:rsidRPr="00543C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8276B">
        <w:rPr>
          <w:rFonts w:ascii="Times New Roman" w:hAnsi="Times New Roman" w:cs="Times New Roman"/>
          <w:sz w:val="24"/>
          <w:szCs w:val="24"/>
          <w:lang w:eastAsia="ru-RU"/>
        </w:rPr>
        <w:t xml:space="preserve">же время куряне стали реже жаловаться на страховщиков. За предыдущий год поступило 437 обращений, что на 29,2% меньше, чем в 2018 году. </w:t>
      </w:r>
      <w:r w:rsidR="000F5585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основном снижение произошло за счет сокращения количества жалоб на </w:t>
      </w:r>
      <w:r w:rsidR="000F5585" w:rsidRPr="002F374C">
        <w:rPr>
          <w:rFonts w:ascii="Times New Roman" w:hAnsi="Times New Roman" w:cs="Times New Roman"/>
          <w:sz w:val="24"/>
          <w:szCs w:val="24"/>
          <w:lang w:eastAsia="ru-RU"/>
        </w:rPr>
        <w:t>расчет коэффициента бонус-</w:t>
      </w:r>
      <w:proofErr w:type="spellStart"/>
      <w:r w:rsidR="000F5585" w:rsidRPr="002F374C">
        <w:rPr>
          <w:rFonts w:ascii="Times New Roman" w:hAnsi="Times New Roman" w:cs="Times New Roman"/>
          <w:sz w:val="24"/>
          <w:szCs w:val="24"/>
          <w:lang w:eastAsia="ru-RU"/>
        </w:rPr>
        <w:t>малус</w:t>
      </w:r>
      <w:proofErr w:type="spellEnd"/>
      <w:r w:rsidR="000F5585" w:rsidRPr="002F374C">
        <w:rPr>
          <w:rFonts w:ascii="Times New Roman" w:hAnsi="Times New Roman" w:cs="Times New Roman"/>
          <w:sz w:val="24"/>
          <w:szCs w:val="24"/>
          <w:lang w:eastAsia="ru-RU"/>
        </w:rPr>
        <w:t xml:space="preserve"> (скидки за безаварийную езду) п</w:t>
      </w:r>
      <w:r w:rsidRPr="002F374C">
        <w:rPr>
          <w:rFonts w:ascii="Times New Roman" w:hAnsi="Times New Roman" w:cs="Times New Roman"/>
          <w:sz w:val="24"/>
          <w:szCs w:val="24"/>
          <w:lang w:eastAsia="ru-RU"/>
        </w:rPr>
        <w:t xml:space="preserve">осле вступления в силу нового порядка </w:t>
      </w:r>
      <w:r w:rsidR="000F5585" w:rsidRPr="002F374C">
        <w:rPr>
          <w:rFonts w:ascii="Times New Roman" w:hAnsi="Times New Roman" w:cs="Times New Roman"/>
          <w:sz w:val="24"/>
          <w:szCs w:val="24"/>
          <w:lang w:eastAsia="ru-RU"/>
        </w:rPr>
        <w:t xml:space="preserve">расчета КБМ </w:t>
      </w:r>
      <w:r w:rsidRPr="002F374C">
        <w:rPr>
          <w:rFonts w:ascii="Times New Roman" w:hAnsi="Times New Roman" w:cs="Times New Roman"/>
          <w:sz w:val="24"/>
          <w:szCs w:val="24"/>
          <w:lang w:eastAsia="ru-RU"/>
        </w:rPr>
        <w:t xml:space="preserve">с 1 апреля 2019 года </w:t>
      </w:r>
      <w:r w:rsidR="000F5585" w:rsidRPr="002F374C">
        <w:rPr>
          <w:rFonts w:ascii="Times New Roman" w:hAnsi="Times New Roman" w:cs="Times New Roman"/>
          <w:sz w:val="24"/>
          <w:szCs w:val="24"/>
          <w:lang w:eastAsia="ru-RU"/>
        </w:rPr>
        <w:t>(-23,8%)</w:t>
      </w:r>
      <w:r w:rsidRPr="002F37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6D2C" w:rsidRDefault="00EE6D2C" w:rsidP="00EE6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 w:rsidRPr="003D4FB7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В 2019 году сохранился рост жалоб на </w:t>
      </w:r>
      <w:proofErr w:type="spellStart"/>
      <w:r w:rsidRPr="003D4FB7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микрофинансовые</w:t>
      </w:r>
      <w:proofErr w:type="spellEnd"/>
      <w:r w:rsidRPr="003D4FB7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организации (МФО): регулятор получил 147 обращений от жителей Курской области, что в 1,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6</w:t>
      </w:r>
      <w:r w:rsidRPr="003D4FB7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 раза больше, чем в 2018 году.</w:t>
      </w:r>
      <w:r w:rsidRPr="003D4FB7">
        <w:rPr>
          <w:rFonts w:ascii="Arial" w:hAnsi="Arial" w:cs="Arial"/>
          <w:color w:val="000000"/>
          <w:sz w:val="21"/>
          <w:szCs w:val="21"/>
        </w:rPr>
        <w:t xml:space="preserve"> </w:t>
      </w:r>
      <w:r w:rsidRPr="003D4FB7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Большая их часть связана с совершением действий, направленных на возврат задолженности по договору </w:t>
      </w:r>
      <w:proofErr w:type="spellStart"/>
      <w:r w:rsidRPr="003D4FB7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микрозайма</w:t>
      </w:r>
      <w:proofErr w:type="spellEnd"/>
      <w:r w:rsidRPr="003D4FB7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</w:t>
      </w:r>
    </w:p>
    <w:p w:rsidR="00EE6D2C" w:rsidRPr="006E67F4" w:rsidRDefault="00EE6D2C" w:rsidP="00EE6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Н</w:t>
      </w:r>
      <w:r w:rsidRPr="001A1CB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а динамику </w:t>
      </w:r>
      <w:proofErr w:type="gramStart"/>
      <w:r w:rsidRPr="001A1CB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жалоб</w:t>
      </w:r>
      <w:proofErr w:type="gramEnd"/>
      <w:r w:rsidRPr="001A1CB2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на МФО оказало влияние активное информирование граждан о вступивших в силу в 2019 году ограничениях предельного размера долга и ежедневной ставки по краткосрочным займам и о возврате заемщикам переплаты в случае выявления Банком России нарушений среди МФО. </w:t>
      </w:r>
      <w:r w:rsidRPr="00FC34F0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Число жалоб от жителей Курской области на несоблюдение МФО ограничений и переплату составило 20,4% от общего числа жалоб на МФО и выросло в 3 раза по сравнению с 2018 годом.</w:t>
      </w:r>
    </w:p>
    <w:p w:rsidR="00074AF1" w:rsidRDefault="00EE6D2C" w:rsidP="00EE6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В связи с расширением каналов получения информации о кредитном досье в 2019 году заметно</w:t>
      </w:r>
      <w:r w:rsidRPr="00F3315A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увеличилось количество жалоб по теме кредитных историй. </w:t>
      </w:r>
      <w:r w:rsidRPr="002E40E0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Основной прирост был отмечен в феврале, после информирования населения о возможности бесплатно два раза в год получать сведения о своей кредитной истории.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З</w:t>
      </w:r>
      <w:r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а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предыдущий</w:t>
      </w:r>
      <w:r w:rsidRPr="00F37B01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год от жителей Курской области по данной тематике</w:t>
      </w:r>
      <w:r w:rsidR="00421780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поступило  </w:t>
      </w:r>
      <w:r w:rsidR="00421780" w:rsidRPr="002F374C">
        <w:rPr>
          <w:rFonts w:ascii="Times New Roman" w:hAnsi="Times New Roman" w:cs="Times New Roman"/>
          <w:bCs/>
          <w:iCs/>
          <w:sz w:val="24"/>
          <w:lang w:eastAsia="ru-RU"/>
        </w:rPr>
        <w:t xml:space="preserve">68 </w:t>
      </w:r>
      <w:r w:rsidRPr="002F374C">
        <w:rPr>
          <w:rFonts w:ascii="Times New Roman" w:hAnsi="Times New Roman" w:cs="Times New Roman"/>
          <w:bCs/>
          <w:iCs/>
          <w:sz w:val="24"/>
          <w:lang w:eastAsia="ru-RU"/>
        </w:rPr>
        <w:t>жалоб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. </w:t>
      </w:r>
    </w:p>
    <w:p w:rsidR="00EE6D2C" w:rsidRDefault="00EE6D2C" w:rsidP="00EE6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«Повышение общего уровня знаний и навыков жителей региона в области финансов позволяет гражданам защищать свои права</w:t>
      </w:r>
      <w:r w:rsidRPr="00FC34F0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», - отметила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начальник экономического отдела</w:t>
      </w:r>
      <w:r w:rsidRPr="00FC34F0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Отделени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я</w:t>
      </w:r>
      <w:r w:rsidRPr="00FC34F0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по Курской области ГУ Банка России по Центральному федеральному округу </w:t>
      </w:r>
      <w:r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Людмила Артюхова</w:t>
      </w:r>
      <w:r w:rsidRPr="00FC34F0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.</w:t>
      </w:r>
    </w:p>
    <w:p w:rsidR="00A95EE5" w:rsidRPr="00A7735D" w:rsidRDefault="00EE6D2C" w:rsidP="00EE6D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  <w:r w:rsidRPr="00EA04E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Если вы считаете, что финансовая организация нарушает ваши права –</w:t>
      </w:r>
      <w:r w:rsidRPr="002A43FE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Pr="00EA04E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готовьте обращение. Оно будет официальным документом, обратит внимание регулятора на вашу проблему и поможет решить спорный вопрос, не доходя до суда. Обращение подается на сайте </w:t>
      </w:r>
      <w:proofErr w:type="gramStart"/>
      <w:r w:rsidRPr="00EA04E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>интернет-приемной</w:t>
      </w:r>
      <w:proofErr w:type="gramEnd"/>
      <w:r w:rsidRPr="00EA04ED"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  <w:t xml:space="preserve"> Банка России www.cbr.ru. Также его можно отправить по почте или позвонить на горячую линию по номеру 8-800-300-3000.</w:t>
      </w:r>
    </w:p>
    <w:p w:rsidR="00984B08" w:rsidRDefault="00984B08" w:rsidP="00984B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A95EE5" w:rsidRPr="00566315" w:rsidRDefault="00984B08" w:rsidP="004E20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  <w:bookmarkStart w:id="0" w:name="_GoBack"/>
      <w:bookmarkEnd w:id="0"/>
    </w:p>
    <w:sectPr w:rsidR="00A95EE5" w:rsidRPr="00566315" w:rsidSect="00E251FA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10" w:rsidRDefault="008D2510" w:rsidP="001E728C">
      <w:pPr>
        <w:spacing w:after="0" w:line="240" w:lineRule="auto"/>
      </w:pPr>
      <w:r>
        <w:separator/>
      </w:r>
    </w:p>
  </w:endnote>
  <w:endnote w:type="continuationSeparator" w:id="0">
    <w:p w:rsidR="008D2510" w:rsidRDefault="008D251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BC" w:rsidRDefault="00543CBC">
    <w:pPr>
      <w:pStyle w:val="af"/>
      <w:jc w:val="center"/>
    </w:pPr>
  </w:p>
  <w:p w:rsidR="00543CBC" w:rsidRDefault="00543C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10" w:rsidRDefault="008D2510" w:rsidP="001E728C">
      <w:pPr>
        <w:spacing w:after="0" w:line="240" w:lineRule="auto"/>
      </w:pPr>
      <w:r>
        <w:separator/>
      </w:r>
    </w:p>
  </w:footnote>
  <w:footnote w:type="continuationSeparator" w:id="0">
    <w:p w:rsidR="008D2510" w:rsidRDefault="008D251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BC" w:rsidRDefault="00543CBC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1E88DAF2" wp14:editId="0344302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CBC" w:rsidRDefault="00543CBC" w:rsidP="00CD12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74510"/>
      <w:docPartObj>
        <w:docPartGallery w:val="Page Numbers (Top of Page)"/>
        <w:docPartUnique/>
      </w:docPartObj>
    </w:sdtPr>
    <w:sdtEndPr/>
    <w:sdtContent>
      <w:p w:rsidR="00543CBC" w:rsidRDefault="00543C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43CBC" w:rsidRDefault="00543C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левская Людмила Викторовна">
    <w15:presenceInfo w15:providerId="AD" w15:userId="S-1-5-21-1445949429-317933913-2973361966-64992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17338"/>
    <w:rsid w:val="000257F2"/>
    <w:rsid w:val="000276F4"/>
    <w:rsid w:val="00032874"/>
    <w:rsid w:val="0003362A"/>
    <w:rsid w:val="0003676C"/>
    <w:rsid w:val="00036C59"/>
    <w:rsid w:val="00037275"/>
    <w:rsid w:val="00045797"/>
    <w:rsid w:val="0005122D"/>
    <w:rsid w:val="00063BBE"/>
    <w:rsid w:val="00064FF5"/>
    <w:rsid w:val="00067C94"/>
    <w:rsid w:val="00070061"/>
    <w:rsid w:val="00074AF1"/>
    <w:rsid w:val="000804D6"/>
    <w:rsid w:val="00083102"/>
    <w:rsid w:val="00087D6F"/>
    <w:rsid w:val="0009061E"/>
    <w:rsid w:val="00090CBB"/>
    <w:rsid w:val="000B1D8C"/>
    <w:rsid w:val="000B489F"/>
    <w:rsid w:val="000B4F3C"/>
    <w:rsid w:val="000B54C2"/>
    <w:rsid w:val="000C126F"/>
    <w:rsid w:val="000D4630"/>
    <w:rsid w:val="000D7428"/>
    <w:rsid w:val="000E35A2"/>
    <w:rsid w:val="000F16B3"/>
    <w:rsid w:val="000F261E"/>
    <w:rsid w:val="000F5585"/>
    <w:rsid w:val="0010133C"/>
    <w:rsid w:val="0010326C"/>
    <w:rsid w:val="001056FB"/>
    <w:rsid w:val="00120840"/>
    <w:rsid w:val="001226A7"/>
    <w:rsid w:val="0015561C"/>
    <w:rsid w:val="00155E84"/>
    <w:rsid w:val="001601E4"/>
    <w:rsid w:val="00170555"/>
    <w:rsid w:val="001709C8"/>
    <w:rsid w:val="00181DDA"/>
    <w:rsid w:val="00183814"/>
    <w:rsid w:val="001853F0"/>
    <w:rsid w:val="001A0399"/>
    <w:rsid w:val="001A1CB2"/>
    <w:rsid w:val="001A3379"/>
    <w:rsid w:val="001A5929"/>
    <w:rsid w:val="001B1704"/>
    <w:rsid w:val="001B325E"/>
    <w:rsid w:val="001B600A"/>
    <w:rsid w:val="001C0B4E"/>
    <w:rsid w:val="001C21E5"/>
    <w:rsid w:val="001C7A3D"/>
    <w:rsid w:val="001D171F"/>
    <w:rsid w:val="001E0DC9"/>
    <w:rsid w:val="001E1973"/>
    <w:rsid w:val="001E1BC4"/>
    <w:rsid w:val="001E728C"/>
    <w:rsid w:val="001E7F14"/>
    <w:rsid w:val="001F7279"/>
    <w:rsid w:val="00211D05"/>
    <w:rsid w:val="00214128"/>
    <w:rsid w:val="00220064"/>
    <w:rsid w:val="002236C6"/>
    <w:rsid w:val="00235781"/>
    <w:rsid w:val="0023764B"/>
    <w:rsid w:val="0024282D"/>
    <w:rsid w:val="0024310A"/>
    <w:rsid w:val="002467F6"/>
    <w:rsid w:val="002515FF"/>
    <w:rsid w:val="00251EC2"/>
    <w:rsid w:val="00252A83"/>
    <w:rsid w:val="00256253"/>
    <w:rsid w:val="00264740"/>
    <w:rsid w:val="00280229"/>
    <w:rsid w:val="002804AB"/>
    <w:rsid w:val="002807A1"/>
    <w:rsid w:val="00281C0C"/>
    <w:rsid w:val="00294277"/>
    <w:rsid w:val="00297A3B"/>
    <w:rsid w:val="002A2C2A"/>
    <w:rsid w:val="002A7026"/>
    <w:rsid w:val="002A738F"/>
    <w:rsid w:val="002B13AD"/>
    <w:rsid w:val="002B796B"/>
    <w:rsid w:val="002C5ED4"/>
    <w:rsid w:val="002D75AC"/>
    <w:rsid w:val="002E3533"/>
    <w:rsid w:val="002E40E0"/>
    <w:rsid w:val="002E5EB2"/>
    <w:rsid w:val="002E6930"/>
    <w:rsid w:val="002F359D"/>
    <w:rsid w:val="002F374C"/>
    <w:rsid w:val="002F5B2D"/>
    <w:rsid w:val="002F614B"/>
    <w:rsid w:val="0030389F"/>
    <w:rsid w:val="00304AD0"/>
    <w:rsid w:val="00304DE2"/>
    <w:rsid w:val="00307D2A"/>
    <w:rsid w:val="003116A3"/>
    <w:rsid w:val="003154D9"/>
    <w:rsid w:val="00320B08"/>
    <w:rsid w:val="00322D03"/>
    <w:rsid w:val="00326B15"/>
    <w:rsid w:val="0034070B"/>
    <w:rsid w:val="00352EF5"/>
    <w:rsid w:val="00354047"/>
    <w:rsid w:val="003717F4"/>
    <w:rsid w:val="00373160"/>
    <w:rsid w:val="0038093E"/>
    <w:rsid w:val="0038507F"/>
    <w:rsid w:val="00387512"/>
    <w:rsid w:val="00387E4F"/>
    <w:rsid w:val="00395429"/>
    <w:rsid w:val="0039680F"/>
    <w:rsid w:val="003D3683"/>
    <w:rsid w:val="003D4FB7"/>
    <w:rsid w:val="003D5A02"/>
    <w:rsid w:val="003E0163"/>
    <w:rsid w:val="003E7D80"/>
    <w:rsid w:val="003F0D34"/>
    <w:rsid w:val="003F6ADD"/>
    <w:rsid w:val="00406FBF"/>
    <w:rsid w:val="004130B6"/>
    <w:rsid w:val="004174E3"/>
    <w:rsid w:val="00421780"/>
    <w:rsid w:val="00423CA8"/>
    <w:rsid w:val="00424B33"/>
    <w:rsid w:val="00437F43"/>
    <w:rsid w:val="00442838"/>
    <w:rsid w:val="004608FE"/>
    <w:rsid w:val="00460EC6"/>
    <w:rsid w:val="00465124"/>
    <w:rsid w:val="00465A1E"/>
    <w:rsid w:val="004678E8"/>
    <w:rsid w:val="00467E2D"/>
    <w:rsid w:val="00470345"/>
    <w:rsid w:val="00471AFE"/>
    <w:rsid w:val="00473127"/>
    <w:rsid w:val="00473404"/>
    <w:rsid w:val="0048236A"/>
    <w:rsid w:val="004A2792"/>
    <w:rsid w:val="004A6846"/>
    <w:rsid w:val="004B4E9A"/>
    <w:rsid w:val="004C0854"/>
    <w:rsid w:val="004C18C2"/>
    <w:rsid w:val="004C2953"/>
    <w:rsid w:val="004C60D3"/>
    <w:rsid w:val="004C779B"/>
    <w:rsid w:val="004D012D"/>
    <w:rsid w:val="004D77EA"/>
    <w:rsid w:val="004E20BE"/>
    <w:rsid w:val="004E3C6B"/>
    <w:rsid w:val="004F4608"/>
    <w:rsid w:val="005105D4"/>
    <w:rsid w:val="00514150"/>
    <w:rsid w:val="0051526C"/>
    <w:rsid w:val="0052313B"/>
    <w:rsid w:val="0053219E"/>
    <w:rsid w:val="00541560"/>
    <w:rsid w:val="0054312B"/>
    <w:rsid w:val="00543CBC"/>
    <w:rsid w:val="00545005"/>
    <w:rsid w:val="00553FD3"/>
    <w:rsid w:val="0055519F"/>
    <w:rsid w:val="00556DB4"/>
    <w:rsid w:val="00561540"/>
    <w:rsid w:val="00562D4D"/>
    <w:rsid w:val="00566315"/>
    <w:rsid w:val="0057012B"/>
    <w:rsid w:val="005731B5"/>
    <w:rsid w:val="00573BE8"/>
    <w:rsid w:val="00576BC8"/>
    <w:rsid w:val="00587239"/>
    <w:rsid w:val="00594B1B"/>
    <w:rsid w:val="005A02AF"/>
    <w:rsid w:val="005A4CB6"/>
    <w:rsid w:val="005A51CA"/>
    <w:rsid w:val="005A77C2"/>
    <w:rsid w:val="005B26EC"/>
    <w:rsid w:val="005B7E04"/>
    <w:rsid w:val="005C18C5"/>
    <w:rsid w:val="005C4CEB"/>
    <w:rsid w:val="005D74F5"/>
    <w:rsid w:val="005E1FC0"/>
    <w:rsid w:val="005F0520"/>
    <w:rsid w:val="005F0C93"/>
    <w:rsid w:val="005F3CC1"/>
    <w:rsid w:val="00614704"/>
    <w:rsid w:val="006231A6"/>
    <w:rsid w:val="00624C00"/>
    <w:rsid w:val="00630BEA"/>
    <w:rsid w:val="00630FEB"/>
    <w:rsid w:val="00632B9C"/>
    <w:rsid w:val="006405CD"/>
    <w:rsid w:val="0065055F"/>
    <w:rsid w:val="00661679"/>
    <w:rsid w:val="006625BC"/>
    <w:rsid w:val="0066574A"/>
    <w:rsid w:val="00667CDE"/>
    <w:rsid w:val="006700AB"/>
    <w:rsid w:val="0067495A"/>
    <w:rsid w:val="0067634B"/>
    <w:rsid w:val="00686671"/>
    <w:rsid w:val="006A5C17"/>
    <w:rsid w:val="006B00AB"/>
    <w:rsid w:val="006D6246"/>
    <w:rsid w:val="006D7E5D"/>
    <w:rsid w:val="006E442A"/>
    <w:rsid w:val="006E67F4"/>
    <w:rsid w:val="006F2050"/>
    <w:rsid w:val="006F6FF1"/>
    <w:rsid w:val="0070003F"/>
    <w:rsid w:val="0070200A"/>
    <w:rsid w:val="00710783"/>
    <w:rsid w:val="007109D2"/>
    <w:rsid w:val="0072363B"/>
    <w:rsid w:val="007248EF"/>
    <w:rsid w:val="00730BE1"/>
    <w:rsid w:val="0073521D"/>
    <w:rsid w:val="0073664A"/>
    <w:rsid w:val="007566B7"/>
    <w:rsid w:val="007765D0"/>
    <w:rsid w:val="0079248A"/>
    <w:rsid w:val="007A389A"/>
    <w:rsid w:val="007A3A81"/>
    <w:rsid w:val="007B495E"/>
    <w:rsid w:val="007C20D0"/>
    <w:rsid w:val="007C5C76"/>
    <w:rsid w:val="007E752F"/>
    <w:rsid w:val="007F2763"/>
    <w:rsid w:val="007F3906"/>
    <w:rsid w:val="00801141"/>
    <w:rsid w:val="00810216"/>
    <w:rsid w:val="00821635"/>
    <w:rsid w:val="00823D78"/>
    <w:rsid w:val="008268CB"/>
    <w:rsid w:val="00827A6F"/>
    <w:rsid w:val="00841584"/>
    <w:rsid w:val="00842135"/>
    <w:rsid w:val="00862C2D"/>
    <w:rsid w:val="0086683B"/>
    <w:rsid w:val="0087298F"/>
    <w:rsid w:val="00882989"/>
    <w:rsid w:val="00887DB1"/>
    <w:rsid w:val="00891C7F"/>
    <w:rsid w:val="008A57EF"/>
    <w:rsid w:val="008B0115"/>
    <w:rsid w:val="008B0E93"/>
    <w:rsid w:val="008B279D"/>
    <w:rsid w:val="008B3EEA"/>
    <w:rsid w:val="008D2510"/>
    <w:rsid w:val="008D26C7"/>
    <w:rsid w:val="008D4DCD"/>
    <w:rsid w:val="008E16EF"/>
    <w:rsid w:val="008F0BC9"/>
    <w:rsid w:val="00900D85"/>
    <w:rsid w:val="00912B29"/>
    <w:rsid w:val="00914129"/>
    <w:rsid w:val="00916C74"/>
    <w:rsid w:val="00920B59"/>
    <w:rsid w:val="00925B47"/>
    <w:rsid w:val="0093081C"/>
    <w:rsid w:val="00942FC9"/>
    <w:rsid w:val="009451CB"/>
    <w:rsid w:val="009466A7"/>
    <w:rsid w:val="00950970"/>
    <w:rsid w:val="00951761"/>
    <w:rsid w:val="00955FB7"/>
    <w:rsid w:val="009600C0"/>
    <w:rsid w:val="009630A9"/>
    <w:rsid w:val="009728D9"/>
    <w:rsid w:val="009739CD"/>
    <w:rsid w:val="00981F29"/>
    <w:rsid w:val="00984B08"/>
    <w:rsid w:val="00994BCB"/>
    <w:rsid w:val="00997856"/>
    <w:rsid w:val="009A335D"/>
    <w:rsid w:val="009B029E"/>
    <w:rsid w:val="009B1E45"/>
    <w:rsid w:val="009C2FD9"/>
    <w:rsid w:val="009D027E"/>
    <w:rsid w:val="009D118C"/>
    <w:rsid w:val="009D51FB"/>
    <w:rsid w:val="009D55F1"/>
    <w:rsid w:val="009D71EB"/>
    <w:rsid w:val="009D75F2"/>
    <w:rsid w:val="009F78CD"/>
    <w:rsid w:val="00A106ED"/>
    <w:rsid w:val="00A15B06"/>
    <w:rsid w:val="00A15FB6"/>
    <w:rsid w:val="00A21270"/>
    <w:rsid w:val="00A3700E"/>
    <w:rsid w:val="00A41F5A"/>
    <w:rsid w:val="00A46740"/>
    <w:rsid w:val="00A47BAE"/>
    <w:rsid w:val="00A56059"/>
    <w:rsid w:val="00A56C0B"/>
    <w:rsid w:val="00A602D8"/>
    <w:rsid w:val="00A6645A"/>
    <w:rsid w:val="00A72130"/>
    <w:rsid w:val="00A7408B"/>
    <w:rsid w:val="00A7735D"/>
    <w:rsid w:val="00A77BFF"/>
    <w:rsid w:val="00A8726B"/>
    <w:rsid w:val="00A95EE5"/>
    <w:rsid w:val="00A961EB"/>
    <w:rsid w:val="00AA1D1C"/>
    <w:rsid w:val="00AB0BC2"/>
    <w:rsid w:val="00AB1E2F"/>
    <w:rsid w:val="00AB292F"/>
    <w:rsid w:val="00AB2A7A"/>
    <w:rsid w:val="00AB552D"/>
    <w:rsid w:val="00AB5E9C"/>
    <w:rsid w:val="00AE07AE"/>
    <w:rsid w:val="00AE73A8"/>
    <w:rsid w:val="00AF17F6"/>
    <w:rsid w:val="00AF77A8"/>
    <w:rsid w:val="00B04130"/>
    <w:rsid w:val="00B05CAC"/>
    <w:rsid w:val="00B0704E"/>
    <w:rsid w:val="00B11D18"/>
    <w:rsid w:val="00B3022C"/>
    <w:rsid w:val="00B321D3"/>
    <w:rsid w:val="00B707BA"/>
    <w:rsid w:val="00B76ABC"/>
    <w:rsid w:val="00B905C9"/>
    <w:rsid w:val="00B913FF"/>
    <w:rsid w:val="00B9596A"/>
    <w:rsid w:val="00BA2414"/>
    <w:rsid w:val="00BA2AF6"/>
    <w:rsid w:val="00BA371F"/>
    <w:rsid w:val="00BA4922"/>
    <w:rsid w:val="00BB7A23"/>
    <w:rsid w:val="00BC4B30"/>
    <w:rsid w:val="00BC53B6"/>
    <w:rsid w:val="00BC766C"/>
    <w:rsid w:val="00BD0D2D"/>
    <w:rsid w:val="00BD0DD3"/>
    <w:rsid w:val="00BD2D35"/>
    <w:rsid w:val="00BE10D2"/>
    <w:rsid w:val="00BE1451"/>
    <w:rsid w:val="00BE70CF"/>
    <w:rsid w:val="00BE7825"/>
    <w:rsid w:val="00BF06C1"/>
    <w:rsid w:val="00BF2640"/>
    <w:rsid w:val="00BF3309"/>
    <w:rsid w:val="00C0001B"/>
    <w:rsid w:val="00C10ADE"/>
    <w:rsid w:val="00C13A71"/>
    <w:rsid w:val="00C3627D"/>
    <w:rsid w:val="00C40736"/>
    <w:rsid w:val="00C411AD"/>
    <w:rsid w:val="00C5760A"/>
    <w:rsid w:val="00C66049"/>
    <w:rsid w:val="00C71FFA"/>
    <w:rsid w:val="00C72A2C"/>
    <w:rsid w:val="00C74566"/>
    <w:rsid w:val="00C74928"/>
    <w:rsid w:val="00C834E9"/>
    <w:rsid w:val="00C8389A"/>
    <w:rsid w:val="00C92C7E"/>
    <w:rsid w:val="00C97B82"/>
    <w:rsid w:val="00CA0559"/>
    <w:rsid w:val="00CA134A"/>
    <w:rsid w:val="00CA4516"/>
    <w:rsid w:val="00CB09ED"/>
    <w:rsid w:val="00CB3EF1"/>
    <w:rsid w:val="00CC3DB6"/>
    <w:rsid w:val="00CC55B4"/>
    <w:rsid w:val="00CD1297"/>
    <w:rsid w:val="00CD1CC0"/>
    <w:rsid w:val="00CD1E25"/>
    <w:rsid w:val="00CE2402"/>
    <w:rsid w:val="00D0307E"/>
    <w:rsid w:val="00D15C13"/>
    <w:rsid w:val="00D178C2"/>
    <w:rsid w:val="00D21553"/>
    <w:rsid w:val="00D23274"/>
    <w:rsid w:val="00D24BA3"/>
    <w:rsid w:val="00D40630"/>
    <w:rsid w:val="00D4137F"/>
    <w:rsid w:val="00D41C4D"/>
    <w:rsid w:val="00D42D43"/>
    <w:rsid w:val="00D438D8"/>
    <w:rsid w:val="00D55E86"/>
    <w:rsid w:val="00D56E0A"/>
    <w:rsid w:val="00D572E5"/>
    <w:rsid w:val="00D63D25"/>
    <w:rsid w:val="00D74F07"/>
    <w:rsid w:val="00D75CDD"/>
    <w:rsid w:val="00D84487"/>
    <w:rsid w:val="00D84A9D"/>
    <w:rsid w:val="00D9061A"/>
    <w:rsid w:val="00D915DD"/>
    <w:rsid w:val="00D91A2D"/>
    <w:rsid w:val="00D979A8"/>
    <w:rsid w:val="00DA485A"/>
    <w:rsid w:val="00DB2799"/>
    <w:rsid w:val="00DC029F"/>
    <w:rsid w:val="00DC4F31"/>
    <w:rsid w:val="00DC68A3"/>
    <w:rsid w:val="00DE1CBB"/>
    <w:rsid w:val="00DF0162"/>
    <w:rsid w:val="00DF054A"/>
    <w:rsid w:val="00DF093E"/>
    <w:rsid w:val="00DF3DC4"/>
    <w:rsid w:val="00DF4150"/>
    <w:rsid w:val="00DF52B2"/>
    <w:rsid w:val="00DF7B64"/>
    <w:rsid w:val="00E00FAA"/>
    <w:rsid w:val="00E07202"/>
    <w:rsid w:val="00E127A6"/>
    <w:rsid w:val="00E22CBA"/>
    <w:rsid w:val="00E251FA"/>
    <w:rsid w:val="00E270CC"/>
    <w:rsid w:val="00E4362A"/>
    <w:rsid w:val="00E43EF1"/>
    <w:rsid w:val="00E47F60"/>
    <w:rsid w:val="00E6049F"/>
    <w:rsid w:val="00E66FE8"/>
    <w:rsid w:val="00E7021C"/>
    <w:rsid w:val="00E703EF"/>
    <w:rsid w:val="00E725F9"/>
    <w:rsid w:val="00E7335E"/>
    <w:rsid w:val="00E74B24"/>
    <w:rsid w:val="00E7505E"/>
    <w:rsid w:val="00E82397"/>
    <w:rsid w:val="00E918CA"/>
    <w:rsid w:val="00E92D3C"/>
    <w:rsid w:val="00E94D81"/>
    <w:rsid w:val="00EC4ACF"/>
    <w:rsid w:val="00EC63D5"/>
    <w:rsid w:val="00EC7F59"/>
    <w:rsid w:val="00ED0F86"/>
    <w:rsid w:val="00ED64C2"/>
    <w:rsid w:val="00EE516B"/>
    <w:rsid w:val="00EE6D2C"/>
    <w:rsid w:val="00EF4D7F"/>
    <w:rsid w:val="00EF61E2"/>
    <w:rsid w:val="00F058D6"/>
    <w:rsid w:val="00F10DE9"/>
    <w:rsid w:val="00F20F66"/>
    <w:rsid w:val="00F3315A"/>
    <w:rsid w:val="00F340EA"/>
    <w:rsid w:val="00F37B01"/>
    <w:rsid w:val="00F40F95"/>
    <w:rsid w:val="00F41C2E"/>
    <w:rsid w:val="00F53513"/>
    <w:rsid w:val="00F57A00"/>
    <w:rsid w:val="00F83479"/>
    <w:rsid w:val="00F83FBC"/>
    <w:rsid w:val="00F91C4A"/>
    <w:rsid w:val="00F94881"/>
    <w:rsid w:val="00F963C8"/>
    <w:rsid w:val="00FA4A49"/>
    <w:rsid w:val="00FA6C65"/>
    <w:rsid w:val="00FB1C09"/>
    <w:rsid w:val="00FB755C"/>
    <w:rsid w:val="00FC34F0"/>
    <w:rsid w:val="00FD0FFD"/>
    <w:rsid w:val="00FD6F89"/>
    <w:rsid w:val="00FE31E6"/>
    <w:rsid w:val="00FF0CD4"/>
    <w:rsid w:val="00FF160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0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64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56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88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67C5-C1A8-47EB-9B23-097724B4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Комиссия</cp:lastModifiedBy>
  <cp:revision>6</cp:revision>
  <cp:lastPrinted>2020-02-21T14:10:00Z</cp:lastPrinted>
  <dcterms:created xsi:type="dcterms:W3CDTF">2020-03-19T08:59:00Z</dcterms:created>
  <dcterms:modified xsi:type="dcterms:W3CDTF">2020-03-19T10:33:00Z</dcterms:modified>
</cp:coreProperties>
</file>