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64" w:rsidRPr="00C34E64" w:rsidRDefault="0060190E" w:rsidP="00C34E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64">
        <w:rPr>
          <w:rFonts w:ascii="Times New Roman" w:hAnsi="Times New Roman" w:cs="Times New Roman"/>
          <w:b/>
          <w:sz w:val="28"/>
          <w:szCs w:val="28"/>
        </w:rPr>
        <w:t xml:space="preserve">Рецензия на </w:t>
      </w:r>
      <w:r w:rsidR="008C2CCC">
        <w:rPr>
          <w:rFonts w:ascii="Times New Roman" w:hAnsi="Times New Roman" w:cs="Times New Roman"/>
          <w:b/>
          <w:sz w:val="28"/>
          <w:szCs w:val="28"/>
        </w:rPr>
        <w:t>работу</w:t>
      </w:r>
      <w:r w:rsidRPr="00C34E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4E64" w:rsidRPr="00C34E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Ягольницкого</w:t>
      </w:r>
      <w:proofErr w:type="spellEnd"/>
      <w:r w:rsidR="00C34E64" w:rsidRPr="00C34E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Сергея Андреевича</w:t>
      </w:r>
    </w:p>
    <w:p w:rsidR="00C34E64" w:rsidRPr="00C34E64" w:rsidRDefault="0060190E" w:rsidP="00C34E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64">
        <w:rPr>
          <w:rFonts w:ascii="Times New Roman" w:hAnsi="Times New Roman" w:cs="Times New Roman"/>
          <w:b/>
          <w:sz w:val="28"/>
          <w:szCs w:val="28"/>
        </w:rPr>
        <w:t>«</w:t>
      </w:r>
      <w:r w:rsidR="00C34E64" w:rsidRPr="00C34E64">
        <w:rPr>
          <w:rFonts w:ascii="Times New Roman" w:hAnsi="Times New Roman" w:cs="Times New Roman"/>
          <w:b/>
          <w:sz w:val="28"/>
          <w:szCs w:val="28"/>
        </w:rPr>
        <w:t>Взятка и взяточничество</w:t>
      </w:r>
      <w:r w:rsidR="00A427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E64" w:rsidRPr="00C34E64">
        <w:rPr>
          <w:rFonts w:ascii="Times New Roman" w:hAnsi="Times New Roman" w:cs="Times New Roman"/>
          <w:b/>
          <w:sz w:val="28"/>
          <w:szCs w:val="28"/>
        </w:rPr>
        <w:t>как явления современного общества</w:t>
      </w:r>
    </w:p>
    <w:p w:rsidR="00C34E64" w:rsidRPr="00C34E64" w:rsidRDefault="00C34E64" w:rsidP="00C34E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64">
        <w:rPr>
          <w:rFonts w:ascii="Times New Roman" w:hAnsi="Times New Roman" w:cs="Times New Roman"/>
          <w:b/>
          <w:sz w:val="28"/>
          <w:szCs w:val="28"/>
        </w:rPr>
        <w:t>и способы его проявления»</w:t>
      </w:r>
    </w:p>
    <w:p w:rsidR="00684B4D" w:rsidRDefault="00684B4D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7D2" w:rsidRDefault="0060190E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Рассматриваемая </w:t>
      </w:r>
      <w:r w:rsidR="00A427D2">
        <w:rPr>
          <w:rFonts w:ascii="Times New Roman" w:hAnsi="Times New Roman" w:cs="Times New Roman"/>
          <w:sz w:val="28"/>
          <w:szCs w:val="28"/>
        </w:rPr>
        <w:t xml:space="preserve">конкурсная работа </w:t>
      </w:r>
      <w:r w:rsidR="008C2CCC">
        <w:rPr>
          <w:rFonts w:ascii="Times New Roman" w:hAnsi="Times New Roman" w:cs="Times New Roman"/>
          <w:sz w:val="28"/>
          <w:szCs w:val="28"/>
        </w:rPr>
        <w:t>посвящена одной из наиболее острых и актуальных проблем современ</w:t>
      </w:r>
      <w:r w:rsidR="00E84225">
        <w:rPr>
          <w:rFonts w:ascii="Times New Roman" w:hAnsi="Times New Roman" w:cs="Times New Roman"/>
          <w:sz w:val="28"/>
          <w:szCs w:val="28"/>
        </w:rPr>
        <w:t>ной российской государственности</w:t>
      </w:r>
      <w:r w:rsidR="008C2CCC">
        <w:rPr>
          <w:rFonts w:ascii="Times New Roman" w:hAnsi="Times New Roman" w:cs="Times New Roman"/>
          <w:sz w:val="28"/>
          <w:szCs w:val="28"/>
        </w:rPr>
        <w:t xml:space="preserve"> – коррупции. Содержание представленной на конкурс работы полностью соответствует заявленной тематике. </w:t>
      </w:r>
    </w:p>
    <w:p w:rsidR="008C2CCC" w:rsidRDefault="008C2CCC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научного исследования автор использовал труды отечественных и иностранных авторов, посвящённых проблемам противодействия коррупции.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перечень весьма ограничен. Значительно более широко автор использовал доступные интернет-ресурсы, в том числе статистические данные для подтверждения своих выводов.</w:t>
      </w:r>
    </w:p>
    <w:p w:rsidR="00E84225" w:rsidRDefault="00E84225" w:rsidP="00E842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Достоинством работы является попытка провести социологическое исследование среди школьников и жителей города Севастополя, результаты которого приведены в приложении.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этой статистики автором проведён недостаточно продуманно.</w:t>
      </w:r>
    </w:p>
    <w:p w:rsidR="00F564D3" w:rsidRDefault="00F564D3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проблемы автор постарался последовательно изложить суть научной проблемы. В целом ему это удалось, но никак не сказалось на </w:t>
      </w:r>
      <w:r w:rsidR="00E84225">
        <w:rPr>
          <w:rFonts w:ascii="Times New Roman" w:hAnsi="Times New Roman" w:cs="Times New Roman"/>
          <w:sz w:val="28"/>
          <w:szCs w:val="28"/>
        </w:rPr>
        <w:t>качестве сделанных выводов</w:t>
      </w:r>
      <w:r>
        <w:rPr>
          <w:rFonts w:ascii="Times New Roman" w:hAnsi="Times New Roman" w:cs="Times New Roman"/>
          <w:sz w:val="28"/>
          <w:szCs w:val="28"/>
        </w:rPr>
        <w:t xml:space="preserve">, которые достаточно поверхностны.   </w:t>
      </w:r>
    </w:p>
    <w:p w:rsidR="008C2CCC" w:rsidRDefault="008C2CCC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F56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Ягольницкого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</w:t>
      </w:r>
      <w:r w:rsidR="00F564D3">
        <w:rPr>
          <w:rFonts w:ascii="Times New Roman" w:hAnsi="Times New Roman" w:cs="Times New Roman"/>
          <w:sz w:val="28"/>
          <w:szCs w:val="28"/>
        </w:rPr>
        <w:t>довольно поверхностным анализом проблемы исследования. Много внимания уделяется описанию проблемы</w:t>
      </w:r>
      <w:r w:rsidR="00C11FA0">
        <w:rPr>
          <w:rFonts w:ascii="Times New Roman" w:hAnsi="Times New Roman" w:cs="Times New Roman"/>
          <w:sz w:val="28"/>
          <w:szCs w:val="28"/>
        </w:rPr>
        <w:t>. В то же время,</w:t>
      </w:r>
      <w:r w:rsidR="00F564D3">
        <w:rPr>
          <w:rFonts w:ascii="Times New Roman" w:hAnsi="Times New Roman" w:cs="Times New Roman"/>
          <w:sz w:val="28"/>
          <w:szCs w:val="28"/>
        </w:rPr>
        <w:t xml:space="preserve"> выводы, сделанные автором</w:t>
      </w:r>
      <w:r w:rsidR="00C11FA0">
        <w:rPr>
          <w:rFonts w:ascii="Times New Roman" w:hAnsi="Times New Roman" w:cs="Times New Roman"/>
          <w:sz w:val="28"/>
          <w:szCs w:val="28"/>
        </w:rPr>
        <w:t>,</w:t>
      </w:r>
      <w:r w:rsidR="00F564D3">
        <w:rPr>
          <w:rFonts w:ascii="Times New Roman" w:hAnsi="Times New Roman" w:cs="Times New Roman"/>
          <w:sz w:val="28"/>
          <w:szCs w:val="28"/>
        </w:rPr>
        <w:t xml:space="preserve"> поверхностны и, зачастую, не имеют связи с основным содержанием работы.</w:t>
      </w:r>
    </w:p>
    <w:p w:rsidR="005F1D5F" w:rsidRDefault="00F564D3" w:rsidP="005F1D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заявленный во введении анализ научных статей различных исследователей, в самой конкурсной работе он не приведён. </w:t>
      </w:r>
      <w:r w:rsidR="00C11FA0">
        <w:rPr>
          <w:rFonts w:ascii="Times New Roman" w:hAnsi="Times New Roman" w:cs="Times New Roman"/>
          <w:sz w:val="28"/>
          <w:szCs w:val="28"/>
        </w:rPr>
        <w:t>Сам перечень используемой литературы явно недостаточен для получения необходимых данных по проблеме исследования.</w:t>
      </w:r>
      <w:r w:rsidR="005F1D5F" w:rsidRPr="005F1D5F">
        <w:rPr>
          <w:rFonts w:ascii="Times New Roman" w:hAnsi="Times New Roman" w:cs="Times New Roman"/>
          <w:sz w:val="28"/>
          <w:szCs w:val="28"/>
        </w:rPr>
        <w:t xml:space="preserve"> </w:t>
      </w:r>
      <w:r w:rsidR="005F1D5F">
        <w:rPr>
          <w:rFonts w:ascii="Times New Roman" w:hAnsi="Times New Roman" w:cs="Times New Roman"/>
          <w:sz w:val="28"/>
          <w:szCs w:val="28"/>
        </w:rPr>
        <w:t>Оригинальность работы, после проверки на плагиат, составляет 38,27%, что достаточно мало для научного исследования.</w:t>
      </w:r>
    </w:p>
    <w:p w:rsidR="00C11FA0" w:rsidRDefault="00C11FA0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4D3" w:rsidRDefault="0060190E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7545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Ягольницкого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F564D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высоком аналитическом уровне. </w:t>
      </w:r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r w:rsidR="00F564D3">
        <w:rPr>
          <w:rFonts w:ascii="Times New Roman" w:hAnsi="Times New Roman" w:cs="Times New Roman"/>
          <w:sz w:val="28"/>
          <w:szCs w:val="28"/>
        </w:rPr>
        <w:t>Выводы, сделанные в заключении</w:t>
      </w:r>
      <w:r w:rsidR="00F75459">
        <w:rPr>
          <w:rFonts w:ascii="Times New Roman" w:hAnsi="Times New Roman" w:cs="Times New Roman"/>
          <w:sz w:val="28"/>
          <w:szCs w:val="28"/>
        </w:rPr>
        <w:t>,</w:t>
      </w:r>
      <w:r w:rsidR="00F564D3">
        <w:rPr>
          <w:rFonts w:ascii="Times New Roman" w:hAnsi="Times New Roman" w:cs="Times New Roman"/>
          <w:sz w:val="28"/>
          <w:szCs w:val="28"/>
        </w:rPr>
        <w:t xml:space="preserve"> зачастую не учитывают сложившуюся в нашей стране практику борьбы с коррупцией. Ряд предложений автора не осуществимы ввиду уже имеющихся ограничений для государственных служащих, которые содержатся в целом ряде законодательных актов. Предложение ввести «презумпцию коррумпированности» </w:t>
      </w:r>
      <w:r w:rsidR="00F75459">
        <w:rPr>
          <w:rFonts w:ascii="Times New Roman" w:hAnsi="Times New Roman" w:cs="Times New Roman"/>
          <w:sz w:val="28"/>
          <w:szCs w:val="28"/>
        </w:rPr>
        <w:t>против</w:t>
      </w:r>
      <w:r w:rsidR="00E84225">
        <w:rPr>
          <w:rFonts w:ascii="Times New Roman" w:hAnsi="Times New Roman" w:cs="Times New Roman"/>
          <w:sz w:val="28"/>
          <w:szCs w:val="28"/>
        </w:rPr>
        <w:t>о</w:t>
      </w:r>
      <w:r w:rsidR="00160B9E">
        <w:rPr>
          <w:rFonts w:ascii="Times New Roman" w:hAnsi="Times New Roman" w:cs="Times New Roman"/>
          <w:sz w:val="28"/>
          <w:szCs w:val="28"/>
        </w:rPr>
        <w:t>речит нормам Конституции и действующей</w:t>
      </w:r>
      <w:r w:rsidR="00F75459">
        <w:rPr>
          <w:rFonts w:ascii="Times New Roman" w:hAnsi="Times New Roman" w:cs="Times New Roman"/>
          <w:sz w:val="28"/>
          <w:szCs w:val="28"/>
        </w:rPr>
        <w:t xml:space="preserve"> в </w:t>
      </w:r>
      <w:r w:rsidR="00160B9E">
        <w:rPr>
          <w:rFonts w:ascii="Times New Roman" w:hAnsi="Times New Roman" w:cs="Times New Roman"/>
          <w:sz w:val="28"/>
          <w:szCs w:val="28"/>
        </w:rPr>
        <w:t>нашем</w:t>
      </w:r>
      <w:r w:rsidR="00F75459">
        <w:rPr>
          <w:rFonts w:ascii="Times New Roman" w:hAnsi="Times New Roman" w:cs="Times New Roman"/>
          <w:sz w:val="28"/>
          <w:szCs w:val="28"/>
        </w:rPr>
        <w:t xml:space="preserve"> законодательстве презумпции невиновности. Предложение «</w:t>
      </w:r>
      <w:r w:rsidR="00F75459" w:rsidRPr="007D16F6">
        <w:rPr>
          <w:rFonts w:ascii="Times New Roman" w:hAnsi="Times New Roman" w:cs="Times New Roman"/>
          <w:sz w:val="28"/>
          <w:szCs w:val="28"/>
        </w:rPr>
        <w:t>ужесточить наказание за мелкое и среднее взяточничество</w:t>
      </w:r>
      <w:r w:rsidR="00F75459">
        <w:rPr>
          <w:rFonts w:ascii="Times New Roman" w:hAnsi="Times New Roman" w:cs="Times New Roman"/>
          <w:sz w:val="28"/>
          <w:szCs w:val="28"/>
        </w:rPr>
        <w:t xml:space="preserve">, </w:t>
      </w:r>
      <w:r w:rsidR="00F75459" w:rsidRPr="007D16F6">
        <w:rPr>
          <w:rFonts w:ascii="Times New Roman" w:hAnsi="Times New Roman" w:cs="Times New Roman"/>
          <w:sz w:val="28"/>
          <w:szCs w:val="28"/>
        </w:rPr>
        <w:t>так как оно, хоть и является меньшим злом, но также недопустимо</w:t>
      </w:r>
      <w:r w:rsidR="00F75459">
        <w:rPr>
          <w:rFonts w:ascii="Times New Roman" w:hAnsi="Times New Roman" w:cs="Times New Roman"/>
          <w:sz w:val="28"/>
          <w:szCs w:val="28"/>
        </w:rPr>
        <w:t>» противоречит законодательству и здравому смыслу. Уголовное наказание устанавливаетс</w:t>
      </w:r>
      <w:r w:rsidR="00160B9E">
        <w:rPr>
          <w:rFonts w:ascii="Times New Roman" w:hAnsi="Times New Roman" w:cs="Times New Roman"/>
          <w:sz w:val="28"/>
          <w:szCs w:val="28"/>
        </w:rPr>
        <w:t>я соразмерно причинённому вреду, кроме того,</w:t>
      </w:r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r w:rsidR="00160B9E">
        <w:rPr>
          <w:rFonts w:ascii="Times New Roman" w:hAnsi="Times New Roman" w:cs="Times New Roman"/>
          <w:sz w:val="28"/>
          <w:szCs w:val="28"/>
        </w:rPr>
        <w:t>н</w:t>
      </w:r>
      <w:r w:rsidR="00F75459">
        <w:rPr>
          <w:rFonts w:ascii="Times New Roman" w:hAnsi="Times New Roman" w:cs="Times New Roman"/>
          <w:sz w:val="28"/>
          <w:szCs w:val="28"/>
        </w:rPr>
        <w:t>ельзя в законодательстве использовать моральные понятия «меньшее зло» или «большее зло».</w:t>
      </w:r>
    </w:p>
    <w:p w:rsidR="00160B9E" w:rsidRDefault="00160B9E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итогам работы: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</w:t>
      </w:r>
      <w:r w:rsidR="00F75459">
        <w:rPr>
          <w:rFonts w:ascii="Times New Roman" w:hAnsi="Times New Roman" w:cs="Times New Roman"/>
          <w:sz w:val="28"/>
          <w:szCs w:val="28"/>
        </w:rPr>
        <w:t>ания заявленному направлению – 4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знакомства с научными т</w:t>
      </w:r>
      <w:r w:rsidR="00F75459">
        <w:rPr>
          <w:rFonts w:ascii="Times New Roman" w:hAnsi="Times New Roman" w:cs="Times New Roman"/>
          <w:sz w:val="28"/>
          <w:szCs w:val="28"/>
        </w:rPr>
        <w:t>рудами в исследуемой области – 3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оригина</w:t>
      </w:r>
      <w:r w:rsidR="00F75459">
        <w:rPr>
          <w:rFonts w:ascii="Times New Roman" w:hAnsi="Times New Roman" w:cs="Times New Roman"/>
          <w:sz w:val="28"/>
          <w:szCs w:val="28"/>
        </w:rPr>
        <w:t>льность исследования – 2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 п</w:t>
      </w:r>
      <w:r w:rsidR="00F75459">
        <w:rPr>
          <w:rFonts w:ascii="Times New Roman" w:hAnsi="Times New Roman" w:cs="Times New Roman"/>
          <w:sz w:val="28"/>
          <w:szCs w:val="28"/>
        </w:rPr>
        <w:t>остроения и изложения работы – 4</w:t>
      </w:r>
    </w:p>
    <w:p w:rsidR="0060190E" w:rsidRDefault="00F75459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уровень – 3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Корректность гипотез </w:t>
      </w:r>
      <w:r w:rsidR="00F75459">
        <w:rPr>
          <w:rFonts w:ascii="Times New Roman" w:hAnsi="Times New Roman" w:cs="Times New Roman"/>
          <w:sz w:val="28"/>
          <w:szCs w:val="28"/>
        </w:rPr>
        <w:t>– 3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C11FA0">
        <w:rPr>
          <w:rFonts w:ascii="Times New Roman" w:hAnsi="Times New Roman" w:cs="Times New Roman"/>
          <w:sz w:val="28"/>
          <w:szCs w:val="28"/>
        </w:rPr>
        <w:t>вклад автора в исследование – 3</w:t>
      </w:r>
    </w:p>
    <w:p w:rsidR="0060190E" w:rsidRDefault="0060190E" w:rsidP="00160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сделанных выводов для теории и практики –</w:t>
      </w:r>
      <w:r w:rsidR="00F754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0190E" w:rsidRDefault="0060190E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90E" w:rsidRPr="00EB2D74" w:rsidRDefault="0060190E" w:rsidP="00C34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кандидат </w:t>
      </w:r>
      <w:r w:rsidR="00C34E64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>
        <w:rPr>
          <w:rFonts w:ascii="Times New Roman" w:hAnsi="Times New Roman" w:cs="Times New Roman"/>
          <w:sz w:val="28"/>
          <w:szCs w:val="28"/>
        </w:rPr>
        <w:t xml:space="preserve"> наук, доцент</w:t>
      </w:r>
      <w:r w:rsidR="00C34E64">
        <w:rPr>
          <w:rFonts w:ascii="Times New Roman" w:hAnsi="Times New Roman" w:cs="Times New Roman"/>
          <w:sz w:val="28"/>
          <w:szCs w:val="28"/>
        </w:rPr>
        <w:t xml:space="preserve"> кафедры конституционного и административного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4E64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декан</w:t>
      </w:r>
      <w:r w:rsidR="00C34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факультета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«Курский государственный университет» </w:t>
      </w:r>
      <w:r w:rsidR="00C34E64">
        <w:rPr>
          <w:rFonts w:ascii="Times New Roman" w:hAnsi="Times New Roman" w:cs="Times New Roman"/>
          <w:sz w:val="28"/>
          <w:szCs w:val="28"/>
        </w:rPr>
        <w:t>Рагунштейн Арсений Григорьевич</w:t>
      </w:r>
    </w:p>
    <w:p w:rsidR="00631805" w:rsidRPr="0060190E" w:rsidRDefault="00631805" w:rsidP="00C34E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31805" w:rsidRPr="0060190E" w:rsidSect="00BC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90E"/>
    <w:rsid w:val="00160B9E"/>
    <w:rsid w:val="005F1D5F"/>
    <w:rsid w:val="0060190E"/>
    <w:rsid w:val="00631805"/>
    <w:rsid w:val="00684B4D"/>
    <w:rsid w:val="0085395E"/>
    <w:rsid w:val="008C2CCC"/>
    <w:rsid w:val="00967B4C"/>
    <w:rsid w:val="009A2178"/>
    <w:rsid w:val="00A427D2"/>
    <w:rsid w:val="00C11FA0"/>
    <w:rsid w:val="00C34E64"/>
    <w:rsid w:val="00C655CC"/>
    <w:rsid w:val="00E84225"/>
    <w:rsid w:val="00F564D3"/>
    <w:rsid w:val="00F7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Ragunshtejn</dc:creator>
  <cp:keywords/>
  <dc:description/>
  <cp:lastModifiedBy>Ragunshtejn</cp:lastModifiedBy>
  <cp:revision>9</cp:revision>
  <dcterms:created xsi:type="dcterms:W3CDTF">2020-05-10T13:07:00Z</dcterms:created>
  <dcterms:modified xsi:type="dcterms:W3CDTF">2020-05-10T14:57:00Z</dcterms:modified>
</cp:coreProperties>
</file>