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210F" w:rsidRPr="00D5210F" w:rsidRDefault="00D5210F" w:rsidP="00D5210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5210F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Список работ, вышедших во второй тур ХI</w:t>
      </w:r>
      <w:r w:rsidR="001576F6" w:rsidRPr="00D5210F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I</w:t>
      </w:r>
      <w:r w:rsidRPr="00D5210F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I межрегионального конкурса научных</w:t>
      </w:r>
      <w:r w:rsidRPr="00D5210F">
        <w:rPr>
          <w:rFonts w:ascii="Times New Roman" w:hAnsi="Times New Roman"/>
          <w:b/>
          <w:bCs/>
          <w:sz w:val="26"/>
          <w:szCs w:val="26"/>
        </w:rPr>
        <w:t xml:space="preserve"> работ «Формирование молодежной научно-интеллектуальной элиты России»</w:t>
      </w:r>
    </w:p>
    <w:p w:rsidR="00D5210F" w:rsidRDefault="00A30830" w:rsidP="00D521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Публичная з</w:t>
      </w:r>
      <w:r w:rsidR="001576F6">
        <w:rPr>
          <w:rFonts w:ascii="Times New Roman" w:hAnsi="Times New Roman"/>
          <w:b/>
          <w:sz w:val="26"/>
          <w:szCs w:val="26"/>
        </w:rPr>
        <w:t>ащита 03</w:t>
      </w:r>
      <w:r w:rsidR="00D5210F">
        <w:rPr>
          <w:rFonts w:ascii="Times New Roman" w:hAnsi="Times New Roman"/>
          <w:b/>
          <w:sz w:val="26"/>
          <w:szCs w:val="26"/>
        </w:rPr>
        <w:t xml:space="preserve"> мая 202</w:t>
      </w:r>
      <w:r w:rsidR="001576F6">
        <w:rPr>
          <w:rFonts w:ascii="Times New Roman" w:hAnsi="Times New Roman"/>
          <w:b/>
          <w:sz w:val="26"/>
          <w:szCs w:val="26"/>
        </w:rPr>
        <w:t>4</w:t>
      </w:r>
      <w:r w:rsidR="00D5210F">
        <w:rPr>
          <w:rFonts w:ascii="Times New Roman" w:hAnsi="Times New Roman"/>
          <w:b/>
          <w:sz w:val="26"/>
          <w:szCs w:val="26"/>
        </w:rPr>
        <w:t xml:space="preserve"> г.</w:t>
      </w:r>
      <w:r>
        <w:rPr>
          <w:rFonts w:ascii="Times New Roman" w:hAnsi="Times New Roman"/>
          <w:b/>
          <w:sz w:val="26"/>
          <w:szCs w:val="26"/>
        </w:rPr>
        <w:t xml:space="preserve"> с 1</w:t>
      </w:r>
      <w:r w:rsidR="00035E6C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 xml:space="preserve">.00 </w:t>
      </w:r>
      <w:proofErr w:type="spellStart"/>
      <w:r>
        <w:rPr>
          <w:rFonts w:ascii="Times New Roman" w:hAnsi="Times New Roman"/>
          <w:b/>
          <w:sz w:val="26"/>
          <w:szCs w:val="26"/>
        </w:rPr>
        <w:t>Мск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D5210F" w:rsidRDefault="00D5210F" w:rsidP="00D521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26C73" w:rsidRPr="00931A75" w:rsidRDefault="00C26C73" w:rsidP="00C26C7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31A75">
        <w:rPr>
          <w:rFonts w:ascii="Times New Roman" w:hAnsi="Times New Roman"/>
          <w:b/>
          <w:sz w:val="26"/>
          <w:szCs w:val="26"/>
        </w:rPr>
        <w:t xml:space="preserve">Математические и технические науки: </w:t>
      </w:r>
    </w:p>
    <w:p w:rsidR="00C26C73" w:rsidRDefault="00C26C73" w:rsidP="00D521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31A75">
        <w:rPr>
          <w:rFonts w:ascii="Times New Roman" w:hAnsi="Times New Roman"/>
          <w:b/>
          <w:sz w:val="26"/>
          <w:szCs w:val="26"/>
        </w:rPr>
        <w:t>Школьники</w:t>
      </w:r>
    </w:p>
    <w:p w:rsidR="00C26C73" w:rsidRPr="00025985" w:rsidRDefault="00C26C73" w:rsidP="00C26C7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Hlk164772831"/>
      <w:r w:rsidRPr="00025985">
        <w:rPr>
          <w:rFonts w:ascii="Times New Roman" w:hAnsi="Times New Roman"/>
          <w:sz w:val="24"/>
          <w:szCs w:val="24"/>
        </w:rPr>
        <w:t xml:space="preserve">Баранов Александр Иванович,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«СОШ №17 им. 174-го отдельного истребительного противотанкового артиллерийского дивизиона имени Комсомола Удмуртии», г. Воткинск, Республика Удмуртия (науч. рук.: Вяткина Екатерина Сергеевна). Разработка нейросети для психологической платформы Душа (технические науки).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164684148"/>
      <w:r>
        <w:rPr>
          <w:rFonts w:ascii="Times New Roman" w:hAnsi="Times New Roman"/>
          <w:sz w:val="24"/>
          <w:szCs w:val="24"/>
        </w:rPr>
        <w:t>33 балла.</w:t>
      </w:r>
      <w:bookmarkEnd w:id="1"/>
    </w:p>
    <w:p w:rsidR="0009340E" w:rsidRPr="00025985" w:rsidRDefault="0009340E" w:rsidP="0009340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Баранов </w:t>
      </w:r>
      <w:bookmarkStart w:id="2" w:name="_GoBack"/>
      <w:bookmarkEnd w:id="2"/>
      <w:r w:rsidRPr="00025985">
        <w:rPr>
          <w:rFonts w:ascii="Times New Roman" w:hAnsi="Times New Roman"/>
          <w:sz w:val="24"/>
          <w:szCs w:val="24"/>
        </w:rPr>
        <w:t xml:space="preserve">Владимир Александрович,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025985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Севастополя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к.т.н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sz w:val="24"/>
          <w:szCs w:val="24"/>
        </w:rPr>
        <w:t>Канов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Лев Николаевич). Расчет распределенной системы электроснабжения на основе теории дифференциальных уравнений (математика). </w:t>
      </w:r>
      <w:r>
        <w:rPr>
          <w:rFonts w:ascii="Times New Roman" w:hAnsi="Times New Roman"/>
          <w:sz w:val="24"/>
          <w:szCs w:val="24"/>
        </w:rPr>
        <w:t>30 баллов.</w:t>
      </w:r>
    </w:p>
    <w:p w:rsidR="00035E6C" w:rsidRPr="00025985" w:rsidRDefault="00035E6C" w:rsidP="00035E6C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3" w:name="_Hlk164853041"/>
      <w:r w:rsidRPr="00025985">
        <w:rPr>
          <w:rFonts w:ascii="Times New Roman" w:hAnsi="Times New Roman"/>
          <w:sz w:val="24"/>
          <w:szCs w:val="24"/>
        </w:rPr>
        <w:t xml:space="preserve">Наконечный Дмитрий Игоревич,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025985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Севастополя (науч. рук.: Димин Максим Эдуардович). Разработка алгоритмов распознавания жестов для беспилотных аппаратов (технические науки). </w:t>
      </w:r>
      <w:r w:rsidR="007113CC">
        <w:rPr>
          <w:rFonts w:ascii="Times New Roman" w:hAnsi="Times New Roman"/>
          <w:sz w:val="24"/>
          <w:szCs w:val="24"/>
        </w:rPr>
        <w:t>3</w:t>
      </w:r>
      <w:r w:rsidR="007113CC">
        <w:rPr>
          <w:rFonts w:ascii="Times New Roman" w:hAnsi="Times New Roman"/>
          <w:sz w:val="24"/>
          <w:szCs w:val="24"/>
        </w:rPr>
        <w:t>6</w:t>
      </w:r>
      <w:r w:rsidR="007113CC">
        <w:rPr>
          <w:rFonts w:ascii="Times New Roman" w:hAnsi="Times New Roman"/>
          <w:sz w:val="24"/>
          <w:szCs w:val="24"/>
        </w:rPr>
        <w:t xml:space="preserve"> баллов.</w:t>
      </w:r>
    </w:p>
    <w:bookmarkEnd w:id="3"/>
    <w:p w:rsidR="002E181C" w:rsidRPr="00025985" w:rsidRDefault="002E181C" w:rsidP="002E181C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Поздняков Вадим Сергеевич, 10А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МБОУ «СОШ №46» г. Курска»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Орешко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Светлана Анатольевна). Практическое применение теории графов (математика).</w:t>
      </w:r>
      <w:r w:rsidRPr="002E181C">
        <w:rPr>
          <w:rFonts w:ascii="Times New Roman" w:hAnsi="Times New Roman"/>
          <w:sz w:val="24"/>
          <w:szCs w:val="24"/>
        </w:rPr>
        <w:t xml:space="preserve"> </w:t>
      </w:r>
      <w:bookmarkStart w:id="4" w:name="_Hlk164684182"/>
      <w:r>
        <w:rPr>
          <w:rFonts w:ascii="Times New Roman" w:hAnsi="Times New Roman"/>
          <w:sz w:val="24"/>
          <w:szCs w:val="24"/>
        </w:rPr>
        <w:t>31 балл.</w:t>
      </w:r>
      <w:bookmarkEnd w:id="4"/>
    </w:p>
    <w:p w:rsidR="0009340E" w:rsidRPr="00025985" w:rsidRDefault="0009340E" w:rsidP="0009340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Суркова Ангелина Андреевна, 11А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МБОУ «СОШ №48», г. Казань, Республика Татарстан (науч. рук.: Аюпова Расима </w:t>
      </w:r>
      <w:proofErr w:type="spellStart"/>
      <w:r w:rsidRPr="00025985">
        <w:rPr>
          <w:rFonts w:ascii="Times New Roman" w:hAnsi="Times New Roman"/>
          <w:sz w:val="24"/>
          <w:szCs w:val="24"/>
        </w:rPr>
        <w:t>Завдатовна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). Применение компьютерной программы </w:t>
      </w:r>
      <w:proofErr w:type="spellStart"/>
      <w:r w:rsidRPr="00025985">
        <w:rPr>
          <w:rFonts w:ascii="Times New Roman" w:hAnsi="Times New Roman"/>
          <w:sz w:val="24"/>
          <w:szCs w:val="24"/>
        </w:rPr>
        <w:t>GeoGebra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при решении задания №18 из ЕГЭ по математике профильного уровня разными способами (математика).</w:t>
      </w:r>
      <w:r w:rsidRPr="00093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 баллов.</w:t>
      </w:r>
    </w:p>
    <w:p w:rsidR="002E181C" w:rsidRPr="00025985" w:rsidRDefault="002E181C" w:rsidP="002E181C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Щувайло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Денис Сергеевич,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ДО РК «Малая академия наук «Искатель», ЧОУ «Школа Воронцова» г. Симферополя Республики Крым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Бурко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Виктория Ивановна). Планетоход с треугольными колесами (технические науки).</w:t>
      </w:r>
      <w:r w:rsidRPr="002E181C">
        <w:rPr>
          <w:rFonts w:ascii="Times New Roman" w:hAnsi="Times New Roman"/>
          <w:sz w:val="24"/>
          <w:szCs w:val="24"/>
        </w:rPr>
        <w:t xml:space="preserve"> </w:t>
      </w:r>
      <w:bookmarkStart w:id="5" w:name="_Hlk164684202"/>
      <w:r>
        <w:rPr>
          <w:rFonts w:ascii="Times New Roman" w:hAnsi="Times New Roman"/>
          <w:sz w:val="24"/>
          <w:szCs w:val="24"/>
        </w:rPr>
        <w:t>35 баллов.</w:t>
      </w:r>
    </w:p>
    <w:bookmarkEnd w:id="0"/>
    <w:bookmarkEnd w:id="5"/>
    <w:p w:rsidR="00C26C73" w:rsidRDefault="00C26C73" w:rsidP="00D521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5210F" w:rsidRDefault="00D5210F" w:rsidP="00D521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31A75">
        <w:rPr>
          <w:rFonts w:ascii="Times New Roman" w:hAnsi="Times New Roman"/>
          <w:b/>
          <w:sz w:val="26"/>
          <w:szCs w:val="26"/>
        </w:rPr>
        <w:t>Науки естественно-научного цикла:</w:t>
      </w:r>
    </w:p>
    <w:p w:rsidR="00D5210F" w:rsidRPr="00931A75" w:rsidRDefault="00D5210F" w:rsidP="00D521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Школьники</w:t>
      </w:r>
    </w:p>
    <w:p w:rsidR="00662E32" w:rsidRPr="00140956" w:rsidRDefault="00662E32" w:rsidP="00662E32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6" w:name="_Hlk164772859"/>
      <w:proofErr w:type="spellStart"/>
      <w:r w:rsidRPr="00140956">
        <w:rPr>
          <w:rFonts w:ascii="Times New Roman" w:hAnsi="Times New Roman"/>
          <w:sz w:val="24"/>
          <w:szCs w:val="24"/>
        </w:rPr>
        <w:t>Башкирева</w:t>
      </w:r>
      <w:proofErr w:type="spellEnd"/>
      <w:r w:rsidRPr="00140956">
        <w:rPr>
          <w:rFonts w:ascii="Times New Roman" w:hAnsi="Times New Roman"/>
          <w:sz w:val="24"/>
          <w:szCs w:val="24"/>
        </w:rPr>
        <w:t xml:space="preserve"> Варвара Александровна, 7 </w:t>
      </w:r>
      <w:proofErr w:type="spellStart"/>
      <w:r w:rsidRPr="00140956">
        <w:rPr>
          <w:rFonts w:ascii="Times New Roman" w:hAnsi="Times New Roman"/>
          <w:sz w:val="24"/>
          <w:szCs w:val="24"/>
        </w:rPr>
        <w:t>кл</w:t>
      </w:r>
      <w:proofErr w:type="spellEnd"/>
      <w:r w:rsidRPr="00140956">
        <w:rPr>
          <w:rFonts w:ascii="Times New Roman" w:hAnsi="Times New Roman"/>
          <w:sz w:val="24"/>
          <w:szCs w:val="24"/>
        </w:rPr>
        <w:t xml:space="preserve">., ОДО МАУ «Центр дополнительного образования детей г. Ишима», Тюменская обл. (науч. рук.: Кузнецова Елена Александровна). </w:t>
      </w:r>
      <w:bookmarkStart w:id="7" w:name="_Hlk162377296"/>
      <w:proofErr w:type="spellStart"/>
      <w:r w:rsidRPr="00140956">
        <w:rPr>
          <w:rFonts w:ascii="Times New Roman" w:hAnsi="Times New Roman"/>
          <w:sz w:val="24"/>
          <w:szCs w:val="24"/>
        </w:rPr>
        <w:t>Сортоизучение</w:t>
      </w:r>
      <w:proofErr w:type="spellEnd"/>
      <w:r w:rsidRPr="00140956">
        <w:rPr>
          <w:rFonts w:ascii="Times New Roman" w:hAnsi="Times New Roman"/>
          <w:sz w:val="24"/>
          <w:szCs w:val="24"/>
        </w:rPr>
        <w:t xml:space="preserve"> лука репчатого в двулетней культуре в условиях юга Тюменской области</w:t>
      </w:r>
      <w:bookmarkEnd w:id="7"/>
      <w:r w:rsidRPr="00140956">
        <w:rPr>
          <w:rFonts w:ascii="Times New Roman" w:hAnsi="Times New Roman"/>
          <w:sz w:val="24"/>
          <w:szCs w:val="24"/>
        </w:rPr>
        <w:t xml:space="preserve"> (сельское хозяйство)</w:t>
      </w:r>
      <w:r w:rsidR="00D5210F" w:rsidRPr="00140956">
        <w:rPr>
          <w:rFonts w:ascii="Times New Roman" w:hAnsi="Times New Roman"/>
          <w:sz w:val="24"/>
          <w:szCs w:val="24"/>
        </w:rPr>
        <w:t xml:space="preserve"> </w:t>
      </w:r>
      <w:bookmarkStart w:id="8" w:name="_Hlk164684224"/>
      <w:r w:rsidR="00D5210F" w:rsidRPr="00140956">
        <w:rPr>
          <w:rFonts w:ascii="Times New Roman" w:hAnsi="Times New Roman"/>
          <w:sz w:val="24"/>
          <w:szCs w:val="24"/>
        </w:rPr>
        <w:t>38 баллов.</w:t>
      </w:r>
      <w:bookmarkEnd w:id="8"/>
    </w:p>
    <w:p w:rsidR="000B0BA4" w:rsidRPr="000B0BA4" w:rsidRDefault="000B0BA4" w:rsidP="000B0BA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0BA4">
        <w:rPr>
          <w:rFonts w:ascii="Times New Roman" w:hAnsi="Times New Roman"/>
          <w:sz w:val="24"/>
          <w:szCs w:val="24"/>
        </w:rPr>
        <w:t xml:space="preserve">Макарова Виктория Валерьевна, 10 </w:t>
      </w:r>
      <w:proofErr w:type="spellStart"/>
      <w:r w:rsidRPr="000B0BA4">
        <w:rPr>
          <w:rFonts w:ascii="Times New Roman" w:hAnsi="Times New Roman"/>
          <w:sz w:val="24"/>
          <w:szCs w:val="24"/>
        </w:rPr>
        <w:t>кл</w:t>
      </w:r>
      <w:proofErr w:type="spellEnd"/>
      <w:r w:rsidRPr="000B0BA4">
        <w:rPr>
          <w:rFonts w:ascii="Times New Roman" w:hAnsi="Times New Roman"/>
          <w:sz w:val="24"/>
          <w:szCs w:val="24"/>
        </w:rPr>
        <w:t xml:space="preserve">., ГБОУ ЦДО «Малая академия наук», ГБОУ «СОШ №57 им. дважды Героя Советского Союза Маршала авиации Е.Я. Савицкого», г. Севастополя (науч. рук.: </w:t>
      </w:r>
      <w:proofErr w:type="spellStart"/>
      <w:r w:rsidRPr="000B0BA4">
        <w:rPr>
          <w:rFonts w:ascii="Times New Roman" w:hAnsi="Times New Roman"/>
          <w:sz w:val="24"/>
          <w:szCs w:val="24"/>
        </w:rPr>
        <w:t>Баутина</w:t>
      </w:r>
      <w:proofErr w:type="spellEnd"/>
      <w:r w:rsidRPr="000B0BA4">
        <w:rPr>
          <w:rFonts w:ascii="Times New Roman" w:hAnsi="Times New Roman"/>
          <w:sz w:val="24"/>
          <w:szCs w:val="24"/>
        </w:rPr>
        <w:t xml:space="preserve"> Ольга Васильевна). Оценка состояния атмосферного воздуха методом </w:t>
      </w:r>
      <w:proofErr w:type="spellStart"/>
      <w:r w:rsidRPr="000B0BA4">
        <w:rPr>
          <w:rFonts w:ascii="Times New Roman" w:hAnsi="Times New Roman"/>
          <w:sz w:val="24"/>
          <w:szCs w:val="24"/>
        </w:rPr>
        <w:t>фитоиндикации</w:t>
      </w:r>
      <w:proofErr w:type="spellEnd"/>
      <w:r w:rsidRPr="000B0BA4">
        <w:rPr>
          <w:rFonts w:ascii="Times New Roman" w:hAnsi="Times New Roman"/>
          <w:sz w:val="24"/>
          <w:szCs w:val="24"/>
        </w:rPr>
        <w:t xml:space="preserve"> (экология). 37 баллов.</w:t>
      </w:r>
    </w:p>
    <w:p w:rsidR="000B0BA4" w:rsidRPr="000B0BA4" w:rsidRDefault="000B0BA4" w:rsidP="000B0BA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0BA4">
        <w:rPr>
          <w:rFonts w:ascii="Times New Roman" w:hAnsi="Times New Roman"/>
          <w:sz w:val="24"/>
          <w:szCs w:val="24"/>
        </w:rPr>
        <w:t xml:space="preserve">Максимова Дарья Андреевна, 1 к., ГБОУ ЦДО «Малая академия наук», СГБОУ ПО «Севастопольский медицинский колледж им. Жени Дерюгиной» г. Севастополя (науч. рук.: к.б.н. Поспелова Наталья Валерьевна). Культивируемые моллюски – источник </w:t>
      </w:r>
      <w:proofErr w:type="spellStart"/>
      <w:r w:rsidRPr="000B0BA4">
        <w:rPr>
          <w:rFonts w:ascii="Times New Roman" w:hAnsi="Times New Roman"/>
          <w:sz w:val="24"/>
          <w:szCs w:val="24"/>
        </w:rPr>
        <w:t>эссенциальных</w:t>
      </w:r>
      <w:proofErr w:type="spellEnd"/>
      <w:r w:rsidRPr="000B0BA4">
        <w:rPr>
          <w:rFonts w:ascii="Times New Roman" w:hAnsi="Times New Roman"/>
          <w:sz w:val="24"/>
          <w:szCs w:val="24"/>
        </w:rPr>
        <w:t xml:space="preserve"> микроэлементов в рационе питания человека (биология). 36 баллов.</w:t>
      </w:r>
    </w:p>
    <w:p w:rsidR="00E536B0" w:rsidRPr="00140956" w:rsidRDefault="00662E32" w:rsidP="00E536B0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0956">
        <w:rPr>
          <w:rFonts w:ascii="Times New Roman" w:hAnsi="Times New Roman"/>
          <w:sz w:val="24"/>
          <w:szCs w:val="24"/>
        </w:rPr>
        <w:t xml:space="preserve">Мамонтова Полина Вячеславовна, 10 </w:t>
      </w:r>
      <w:proofErr w:type="spellStart"/>
      <w:r w:rsidRPr="00140956">
        <w:rPr>
          <w:rFonts w:ascii="Times New Roman" w:hAnsi="Times New Roman"/>
          <w:sz w:val="24"/>
          <w:szCs w:val="24"/>
        </w:rPr>
        <w:t>кл</w:t>
      </w:r>
      <w:proofErr w:type="spellEnd"/>
      <w:r w:rsidRPr="00140956">
        <w:rPr>
          <w:rFonts w:ascii="Times New Roman" w:hAnsi="Times New Roman"/>
          <w:sz w:val="24"/>
          <w:szCs w:val="24"/>
        </w:rPr>
        <w:t xml:space="preserve">., ОДО МАУ «Центр дополнительного образования детей г. Ишима», Тюменская обл. (науч. рук.: Мамонтова Вера Александровна). </w:t>
      </w:r>
      <w:proofErr w:type="spellStart"/>
      <w:r w:rsidRPr="00140956">
        <w:rPr>
          <w:rFonts w:ascii="Times New Roman" w:hAnsi="Times New Roman"/>
          <w:sz w:val="24"/>
          <w:szCs w:val="24"/>
        </w:rPr>
        <w:t>Сортоизучение</w:t>
      </w:r>
      <w:proofErr w:type="spellEnd"/>
      <w:r w:rsidRPr="00140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956">
        <w:rPr>
          <w:rFonts w:ascii="Times New Roman" w:hAnsi="Times New Roman"/>
          <w:sz w:val="24"/>
          <w:szCs w:val="24"/>
        </w:rPr>
        <w:t>Brassica</w:t>
      </w:r>
      <w:proofErr w:type="spellEnd"/>
      <w:r w:rsidRPr="00140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956">
        <w:rPr>
          <w:rFonts w:ascii="Times New Roman" w:hAnsi="Times New Roman"/>
          <w:sz w:val="24"/>
          <w:szCs w:val="24"/>
        </w:rPr>
        <w:t>oleracea</w:t>
      </w:r>
      <w:proofErr w:type="spellEnd"/>
      <w:r w:rsidRPr="00140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956">
        <w:rPr>
          <w:rFonts w:ascii="Times New Roman" w:hAnsi="Times New Roman"/>
          <w:sz w:val="24"/>
          <w:szCs w:val="24"/>
        </w:rPr>
        <w:t>var</w:t>
      </w:r>
      <w:proofErr w:type="spellEnd"/>
      <w:r w:rsidRPr="001409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0956">
        <w:rPr>
          <w:rFonts w:ascii="Times New Roman" w:hAnsi="Times New Roman"/>
          <w:sz w:val="24"/>
          <w:szCs w:val="24"/>
        </w:rPr>
        <w:t>italica</w:t>
      </w:r>
      <w:proofErr w:type="spellEnd"/>
      <w:r w:rsidRPr="00140956">
        <w:rPr>
          <w:rFonts w:ascii="Times New Roman" w:hAnsi="Times New Roman"/>
          <w:sz w:val="24"/>
          <w:szCs w:val="24"/>
        </w:rPr>
        <w:t xml:space="preserve"> в условиях юга Тюменской области (сельское хозяйство)</w:t>
      </w:r>
      <w:r w:rsidR="00D5210F" w:rsidRPr="00140956">
        <w:rPr>
          <w:rFonts w:ascii="Times New Roman" w:hAnsi="Times New Roman"/>
          <w:sz w:val="24"/>
          <w:szCs w:val="24"/>
        </w:rPr>
        <w:t xml:space="preserve"> </w:t>
      </w:r>
      <w:bookmarkStart w:id="9" w:name="_Hlk164684290"/>
      <w:r w:rsidR="00D5210F" w:rsidRPr="00140956">
        <w:rPr>
          <w:rFonts w:ascii="Times New Roman" w:hAnsi="Times New Roman"/>
          <w:sz w:val="24"/>
          <w:szCs w:val="24"/>
        </w:rPr>
        <w:t>38 баллов.</w:t>
      </w:r>
      <w:bookmarkEnd w:id="9"/>
    </w:p>
    <w:p w:rsidR="0009340E" w:rsidRPr="00025985" w:rsidRDefault="0009340E" w:rsidP="0009340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Мартынюк Кира Тимофеевна,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ДО РК «Малая академия наук «Искатель», МБОУ «Гимназия №11 им. К.А. Тренёва» г. Симферополя Республики Крым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Бурко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Виктория Ивановна). Полярное сияние (физика).</w:t>
      </w:r>
      <w:r w:rsidRPr="0009340E">
        <w:rPr>
          <w:rFonts w:ascii="Times New Roman" w:hAnsi="Times New Roman"/>
          <w:sz w:val="24"/>
          <w:szCs w:val="24"/>
        </w:rPr>
        <w:t xml:space="preserve"> </w:t>
      </w:r>
      <w:r w:rsidRPr="001409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</w:t>
      </w:r>
      <w:r w:rsidRPr="00140956">
        <w:rPr>
          <w:rFonts w:ascii="Times New Roman" w:hAnsi="Times New Roman"/>
          <w:sz w:val="24"/>
          <w:szCs w:val="24"/>
        </w:rPr>
        <w:t xml:space="preserve"> баллов.</w:t>
      </w:r>
    </w:p>
    <w:p w:rsidR="00E536B0" w:rsidRPr="00140956" w:rsidRDefault="00662E32" w:rsidP="00E536B0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956">
        <w:rPr>
          <w:rFonts w:ascii="Times New Roman" w:hAnsi="Times New Roman"/>
          <w:sz w:val="24"/>
          <w:szCs w:val="24"/>
        </w:rPr>
        <w:t>Онникова</w:t>
      </w:r>
      <w:proofErr w:type="spellEnd"/>
      <w:r w:rsidRPr="00140956">
        <w:rPr>
          <w:rFonts w:ascii="Times New Roman" w:hAnsi="Times New Roman"/>
          <w:sz w:val="24"/>
          <w:szCs w:val="24"/>
        </w:rPr>
        <w:t xml:space="preserve"> Анастасия Дмитриевна, 10 </w:t>
      </w:r>
      <w:proofErr w:type="spellStart"/>
      <w:r w:rsidRPr="00140956">
        <w:rPr>
          <w:rFonts w:ascii="Times New Roman" w:hAnsi="Times New Roman"/>
          <w:sz w:val="24"/>
          <w:szCs w:val="24"/>
        </w:rPr>
        <w:t>кл</w:t>
      </w:r>
      <w:proofErr w:type="spellEnd"/>
      <w:r w:rsidRPr="00140956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140956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140956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</w:t>
      </w:r>
      <w:r w:rsidRPr="00140956">
        <w:rPr>
          <w:rFonts w:ascii="Times New Roman" w:hAnsi="Times New Roman"/>
          <w:sz w:val="24"/>
          <w:szCs w:val="24"/>
        </w:rPr>
        <w:lastRenderedPageBreak/>
        <w:t>Севастополя (науч. рук.: к.б.н. Поспелова Наталья Валерьевна). Биологически активные существа – каротиноиды в черноморских двустворчатых моллюсках (биология).</w:t>
      </w:r>
      <w:r w:rsidR="00E536B0" w:rsidRPr="00140956">
        <w:rPr>
          <w:rFonts w:ascii="Times New Roman" w:hAnsi="Times New Roman"/>
          <w:sz w:val="24"/>
          <w:szCs w:val="24"/>
        </w:rPr>
        <w:t xml:space="preserve"> </w:t>
      </w:r>
      <w:bookmarkStart w:id="10" w:name="_Hlk164684313"/>
      <w:r w:rsidR="00E536B0" w:rsidRPr="00140956">
        <w:rPr>
          <w:rFonts w:ascii="Times New Roman" w:hAnsi="Times New Roman"/>
          <w:sz w:val="24"/>
          <w:szCs w:val="24"/>
        </w:rPr>
        <w:t>39 баллов</w:t>
      </w:r>
      <w:bookmarkEnd w:id="10"/>
      <w:r w:rsidR="00140956" w:rsidRPr="00140956">
        <w:rPr>
          <w:rFonts w:ascii="Times New Roman" w:hAnsi="Times New Roman"/>
          <w:sz w:val="24"/>
          <w:szCs w:val="24"/>
        </w:rPr>
        <w:t>.</w:t>
      </w:r>
    </w:p>
    <w:p w:rsidR="001576F6" w:rsidRPr="00025985" w:rsidRDefault="001576F6" w:rsidP="001576F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Титова Варвара Александровна, 8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ГБОУ ДО РК «Малая академия наук «Искатель», МБОУ «Гимназия №1 им. И.В. Курчатова» г. Симферополя Республики Крым (науч. рук.: Макарова Мария Олеговна). Определение периода вращения Юпитера визуальным и фотографическим методом (астрономия).</w:t>
      </w:r>
      <w:r w:rsidRPr="001576F6">
        <w:rPr>
          <w:rFonts w:ascii="Times New Roman" w:hAnsi="Times New Roman"/>
          <w:sz w:val="24"/>
          <w:szCs w:val="24"/>
        </w:rPr>
        <w:t xml:space="preserve"> </w:t>
      </w:r>
      <w:r w:rsidRPr="00140956">
        <w:rPr>
          <w:rFonts w:ascii="Times New Roman" w:hAnsi="Times New Roman"/>
          <w:sz w:val="24"/>
          <w:szCs w:val="24"/>
        </w:rPr>
        <w:t>38 баллов.</w:t>
      </w:r>
    </w:p>
    <w:p w:rsidR="00662E32" w:rsidRPr="00140956" w:rsidRDefault="00662E32" w:rsidP="00E536B0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0956">
        <w:rPr>
          <w:rFonts w:ascii="Times New Roman" w:hAnsi="Times New Roman"/>
          <w:sz w:val="24"/>
          <w:szCs w:val="24"/>
        </w:rPr>
        <w:t xml:space="preserve">Фунтов Никита Романович, 10 </w:t>
      </w:r>
      <w:proofErr w:type="spellStart"/>
      <w:r w:rsidRPr="00140956">
        <w:rPr>
          <w:rFonts w:ascii="Times New Roman" w:hAnsi="Times New Roman"/>
          <w:sz w:val="24"/>
          <w:szCs w:val="24"/>
        </w:rPr>
        <w:t>кл</w:t>
      </w:r>
      <w:proofErr w:type="spellEnd"/>
      <w:r w:rsidRPr="00140956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140956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140956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Севастополя (науч. рук.: </w:t>
      </w:r>
      <w:proofErr w:type="spellStart"/>
      <w:r w:rsidRPr="00140956">
        <w:rPr>
          <w:rFonts w:ascii="Times New Roman" w:hAnsi="Times New Roman"/>
          <w:sz w:val="24"/>
          <w:szCs w:val="24"/>
        </w:rPr>
        <w:t>к.т.н</w:t>
      </w:r>
      <w:proofErr w:type="spellEnd"/>
      <w:r w:rsidRPr="00140956">
        <w:rPr>
          <w:rFonts w:ascii="Times New Roman" w:hAnsi="Times New Roman"/>
          <w:sz w:val="24"/>
          <w:szCs w:val="24"/>
        </w:rPr>
        <w:t xml:space="preserve"> Королькова Надежда Михайловна). Оценка уровня загрязнения тяжелыми металлами почв пос. Голландия (экология)</w:t>
      </w:r>
      <w:r w:rsidR="00D5210F" w:rsidRPr="00140956">
        <w:rPr>
          <w:rFonts w:ascii="Times New Roman" w:hAnsi="Times New Roman"/>
          <w:sz w:val="24"/>
          <w:szCs w:val="24"/>
        </w:rPr>
        <w:t xml:space="preserve"> </w:t>
      </w:r>
      <w:bookmarkStart w:id="11" w:name="_Hlk164684331"/>
      <w:r w:rsidR="00D5210F" w:rsidRPr="00140956">
        <w:rPr>
          <w:rFonts w:ascii="Times New Roman" w:hAnsi="Times New Roman"/>
          <w:sz w:val="24"/>
          <w:szCs w:val="24"/>
        </w:rPr>
        <w:t>40 баллов</w:t>
      </w:r>
      <w:r w:rsidRPr="00140956">
        <w:rPr>
          <w:rFonts w:ascii="Times New Roman" w:hAnsi="Times New Roman"/>
          <w:sz w:val="24"/>
          <w:szCs w:val="24"/>
        </w:rPr>
        <w:t xml:space="preserve">. </w:t>
      </w:r>
      <w:bookmarkEnd w:id="11"/>
    </w:p>
    <w:p w:rsidR="00CB588E" w:rsidRPr="00CB588E" w:rsidRDefault="00CB588E" w:rsidP="00CB588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Юрченко Денис Сергеевич,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МБОУ «Нижнегорская школа-гимназия» Нижнегорского района Республики Крым (науч. рук.: Соболева Татьяна Викторовна). Вода </w:t>
      </w:r>
      <w:proofErr w:type="spellStart"/>
      <w:r w:rsidRPr="00025985">
        <w:rPr>
          <w:rFonts w:ascii="Times New Roman" w:hAnsi="Times New Roman"/>
          <w:sz w:val="24"/>
          <w:szCs w:val="24"/>
        </w:rPr>
        <w:t>Нижнегорья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(география).</w:t>
      </w:r>
      <w:r w:rsidR="00140956">
        <w:rPr>
          <w:rFonts w:ascii="Times New Roman" w:hAnsi="Times New Roman"/>
          <w:sz w:val="24"/>
          <w:szCs w:val="24"/>
        </w:rPr>
        <w:t xml:space="preserve"> </w:t>
      </w:r>
      <w:bookmarkStart w:id="12" w:name="_Hlk164684404"/>
      <w:r w:rsidR="00140956" w:rsidRPr="00140956">
        <w:rPr>
          <w:rFonts w:ascii="Times New Roman" w:hAnsi="Times New Roman"/>
          <w:sz w:val="24"/>
          <w:szCs w:val="24"/>
        </w:rPr>
        <w:t>39 баллов.</w:t>
      </w:r>
      <w:bookmarkEnd w:id="12"/>
    </w:p>
    <w:p w:rsidR="00662E32" w:rsidRPr="00D5210F" w:rsidRDefault="00D5210F" w:rsidP="00D521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D5210F">
        <w:rPr>
          <w:rFonts w:ascii="Times New Roman" w:hAnsi="Times New Roman"/>
          <w:b/>
          <w:sz w:val="26"/>
          <w:szCs w:val="26"/>
        </w:rPr>
        <w:t>Студенты</w:t>
      </w:r>
      <w:r w:rsidR="00E536B0" w:rsidRPr="00D5210F">
        <w:rPr>
          <w:rFonts w:ascii="Times New Roman" w:hAnsi="Times New Roman"/>
          <w:b/>
          <w:sz w:val="26"/>
          <w:szCs w:val="26"/>
        </w:rPr>
        <w:t xml:space="preserve"> </w:t>
      </w:r>
    </w:p>
    <w:p w:rsidR="00E536B0" w:rsidRPr="00D5210F" w:rsidRDefault="00E536B0" w:rsidP="0014095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10F">
        <w:rPr>
          <w:rFonts w:ascii="Times New Roman" w:hAnsi="Times New Roman"/>
          <w:sz w:val="24"/>
          <w:szCs w:val="24"/>
        </w:rPr>
        <w:t>Баханцов</w:t>
      </w:r>
      <w:proofErr w:type="spellEnd"/>
      <w:r w:rsidRPr="00D5210F">
        <w:rPr>
          <w:rFonts w:ascii="Times New Roman" w:hAnsi="Times New Roman"/>
          <w:sz w:val="24"/>
          <w:szCs w:val="24"/>
        </w:rPr>
        <w:t xml:space="preserve"> Серафим Сергеевич, 3 к., ЕГФ, ФГБОУ ВО «Курский государственный университет» (науч. рук.: к.б.н. </w:t>
      </w:r>
      <w:proofErr w:type="spellStart"/>
      <w:r w:rsidRPr="00D5210F">
        <w:rPr>
          <w:rFonts w:ascii="Times New Roman" w:hAnsi="Times New Roman"/>
          <w:sz w:val="24"/>
          <w:szCs w:val="24"/>
        </w:rPr>
        <w:t>Неведров</w:t>
      </w:r>
      <w:proofErr w:type="spellEnd"/>
      <w:r w:rsidRPr="00D5210F">
        <w:rPr>
          <w:rFonts w:ascii="Times New Roman" w:hAnsi="Times New Roman"/>
          <w:sz w:val="24"/>
          <w:szCs w:val="24"/>
        </w:rPr>
        <w:t xml:space="preserve"> Николай Петрович). Экологическая оценка древесной растительности в городских парках (экология).</w:t>
      </w:r>
      <w:r w:rsidR="00D5210F" w:rsidRPr="00D5210F">
        <w:rPr>
          <w:rFonts w:ascii="Times New Roman" w:hAnsi="Times New Roman"/>
          <w:sz w:val="24"/>
          <w:szCs w:val="24"/>
        </w:rPr>
        <w:t xml:space="preserve"> 38 баллов.</w:t>
      </w:r>
    </w:p>
    <w:p w:rsidR="00E536B0" w:rsidRPr="00D5210F" w:rsidRDefault="00E536B0" w:rsidP="0014095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5210F">
        <w:rPr>
          <w:rFonts w:ascii="Times New Roman" w:hAnsi="Times New Roman"/>
          <w:sz w:val="24"/>
          <w:szCs w:val="24"/>
        </w:rPr>
        <w:t xml:space="preserve">Боев Никита Алексеевич, 1 к., </w:t>
      </w:r>
      <w:proofErr w:type="spellStart"/>
      <w:r w:rsidRPr="00D5210F">
        <w:rPr>
          <w:rFonts w:ascii="Times New Roman" w:hAnsi="Times New Roman"/>
          <w:sz w:val="24"/>
          <w:szCs w:val="24"/>
        </w:rPr>
        <w:t>лечфак</w:t>
      </w:r>
      <w:proofErr w:type="spellEnd"/>
      <w:r w:rsidRPr="00D5210F">
        <w:rPr>
          <w:rFonts w:ascii="Times New Roman" w:hAnsi="Times New Roman"/>
          <w:sz w:val="24"/>
          <w:szCs w:val="24"/>
        </w:rPr>
        <w:t xml:space="preserve">, ФГБОУ ВО «Курский государственный медицинский университет» (науч. рук.: к.б.н. Бабкина Людмила Александровна). Оценка влияния </w:t>
      </w:r>
      <w:proofErr w:type="spellStart"/>
      <w:r w:rsidRPr="00D5210F">
        <w:rPr>
          <w:rFonts w:ascii="Times New Roman" w:hAnsi="Times New Roman"/>
          <w:sz w:val="24"/>
          <w:szCs w:val="24"/>
        </w:rPr>
        <w:t>экотоксикантов</w:t>
      </w:r>
      <w:proofErr w:type="spellEnd"/>
      <w:r w:rsidRPr="00D5210F">
        <w:rPr>
          <w:rFonts w:ascii="Times New Roman" w:hAnsi="Times New Roman"/>
          <w:sz w:val="24"/>
          <w:szCs w:val="24"/>
        </w:rPr>
        <w:t xml:space="preserve"> на семенники крыс (экология).</w:t>
      </w:r>
      <w:r w:rsidR="00D5210F" w:rsidRPr="00D5210F">
        <w:rPr>
          <w:rFonts w:ascii="Times New Roman" w:hAnsi="Times New Roman"/>
          <w:sz w:val="24"/>
          <w:szCs w:val="24"/>
        </w:rPr>
        <w:t xml:space="preserve"> </w:t>
      </w:r>
      <w:bookmarkStart w:id="13" w:name="_Hlk164684448"/>
      <w:r w:rsidR="00D5210F" w:rsidRPr="00D5210F">
        <w:rPr>
          <w:rFonts w:ascii="Times New Roman" w:hAnsi="Times New Roman"/>
          <w:sz w:val="24"/>
          <w:szCs w:val="24"/>
        </w:rPr>
        <w:t>38 баллов.</w:t>
      </w:r>
      <w:bookmarkEnd w:id="13"/>
    </w:p>
    <w:p w:rsidR="00CB588E" w:rsidRPr="00025985" w:rsidRDefault="00CB588E" w:rsidP="0014095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Доценко Екатерина Игоревна, 2 к., ЕГФ, ФГБОУ ВО «Курский государственный университет» (науч. рук.: к.с.-</w:t>
      </w:r>
      <w:proofErr w:type="spellStart"/>
      <w:r w:rsidRPr="00025985">
        <w:rPr>
          <w:rFonts w:ascii="Times New Roman" w:hAnsi="Times New Roman"/>
          <w:sz w:val="24"/>
          <w:szCs w:val="24"/>
        </w:rPr>
        <w:t>х.н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5985">
        <w:rPr>
          <w:rFonts w:ascii="Times New Roman" w:hAnsi="Times New Roman"/>
          <w:sz w:val="24"/>
          <w:szCs w:val="24"/>
        </w:rPr>
        <w:t>Батраченко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Екатерина Александровна). ГИС-модель зеленого каркаса </w:t>
      </w:r>
      <w:proofErr w:type="spellStart"/>
      <w:r w:rsidRPr="00025985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района (география).</w:t>
      </w:r>
      <w:r w:rsidRPr="00CB588E">
        <w:rPr>
          <w:rFonts w:ascii="Times New Roman" w:hAnsi="Times New Roman"/>
          <w:sz w:val="24"/>
          <w:szCs w:val="24"/>
        </w:rPr>
        <w:t xml:space="preserve"> </w:t>
      </w:r>
      <w:bookmarkStart w:id="14" w:name="_Hlk164684471"/>
      <w:r w:rsidRPr="00D521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 w:rsidRPr="00D5210F">
        <w:rPr>
          <w:rFonts w:ascii="Times New Roman" w:hAnsi="Times New Roman"/>
          <w:sz w:val="24"/>
          <w:szCs w:val="24"/>
        </w:rPr>
        <w:t xml:space="preserve"> баллов.</w:t>
      </w:r>
      <w:bookmarkEnd w:id="14"/>
    </w:p>
    <w:p w:rsidR="00E536B0" w:rsidRPr="00D5210F" w:rsidRDefault="00E536B0" w:rsidP="0014095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5210F">
        <w:rPr>
          <w:rFonts w:ascii="Times New Roman" w:hAnsi="Times New Roman"/>
          <w:sz w:val="24"/>
          <w:szCs w:val="24"/>
        </w:rPr>
        <w:t xml:space="preserve">Медведкова Татьяна Алексеевна, 1 к., </w:t>
      </w:r>
      <w:proofErr w:type="spellStart"/>
      <w:r w:rsidRPr="00D5210F">
        <w:rPr>
          <w:rFonts w:ascii="Times New Roman" w:hAnsi="Times New Roman"/>
          <w:sz w:val="24"/>
          <w:szCs w:val="24"/>
        </w:rPr>
        <w:t>лечфак</w:t>
      </w:r>
      <w:proofErr w:type="spellEnd"/>
      <w:r w:rsidRPr="00D5210F">
        <w:rPr>
          <w:rFonts w:ascii="Times New Roman" w:hAnsi="Times New Roman"/>
          <w:sz w:val="24"/>
          <w:szCs w:val="24"/>
        </w:rPr>
        <w:t>, ФГБОУ ВО «Курский государственный медицинский университет» (науч. рук.: к.б.н. Бабкина Людмила Александровна). Смородина как источник антиоксидантов для профилактики и коррекции окислительного стресса (биология). 40 баллов</w:t>
      </w:r>
      <w:r w:rsidR="00CB588E">
        <w:rPr>
          <w:rFonts w:ascii="Times New Roman" w:hAnsi="Times New Roman"/>
          <w:sz w:val="24"/>
          <w:szCs w:val="24"/>
        </w:rPr>
        <w:t>.</w:t>
      </w:r>
    </w:p>
    <w:bookmarkEnd w:id="6"/>
    <w:p w:rsidR="00C26C73" w:rsidRDefault="00C26C73" w:rsidP="00C26C73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6"/>
          <w:szCs w:val="26"/>
        </w:rPr>
      </w:pPr>
      <w:r w:rsidRPr="00931A75">
        <w:rPr>
          <w:rFonts w:ascii="Times New Roman" w:hAnsi="Times New Roman"/>
          <w:b/>
          <w:sz w:val="26"/>
          <w:szCs w:val="26"/>
        </w:rPr>
        <w:t>Гуманитарные и филологические науки:</w:t>
      </w:r>
    </w:p>
    <w:p w:rsidR="006B6C2C" w:rsidRPr="00931A75" w:rsidRDefault="006B6C2C" w:rsidP="006B6C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Школьники</w:t>
      </w:r>
    </w:p>
    <w:p w:rsidR="00CB588E" w:rsidRPr="00025985" w:rsidRDefault="00CB588E" w:rsidP="00CB588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15" w:name="_Hlk164772927"/>
      <w:proofErr w:type="spellStart"/>
      <w:r w:rsidRPr="00025985">
        <w:rPr>
          <w:rFonts w:ascii="Times New Roman" w:hAnsi="Times New Roman"/>
          <w:sz w:val="24"/>
          <w:szCs w:val="24"/>
        </w:rPr>
        <w:t>Дюльдева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Дарья Андреевна, Куркина Алина Сергеевна, 11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«СОШ №2 г. Льгова» Курской обл. (науч. рук.: Белоусова Наталья Сергеевна, Фомина Рита Васильевна). Имя на обелиске (краеведение).</w:t>
      </w:r>
      <w:r w:rsidR="006B6C2C" w:rsidRPr="006B6C2C">
        <w:rPr>
          <w:rFonts w:ascii="Times New Roman" w:hAnsi="Times New Roman"/>
          <w:sz w:val="24"/>
          <w:szCs w:val="24"/>
        </w:rPr>
        <w:t xml:space="preserve"> </w:t>
      </w:r>
      <w:bookmarkStart w:id="16" w:name="_Hlk164684628"/>
      <w:r w:rsidR="006B6C2C">
        <w:rPr>
          <w:rFonts w:ascii="Times New Roman" w:hAnsi="Times New Roman"/>
          <w:sz w:val="24"/>
          <w:szCs w:val="24"/>
        </w:rPr>
        <w:t>34</w:t>
      </w:r>
      <w:r w:rsidR="006B6C2C" w:rsidRPr="006B6C2C">
        <w:rPr>
          <w:rFonts w:ascii="Times New Roman" w:hAnsi="Times New Roman"/>
          <w:sz w:val="24"/>
          <w:szCs w:val="24"/>
        </w:rPr>
        <w:t xml:space="preserve"> балл</w:t>
      </w:r>
      <w:r w:rsidR="006B6C2C">
        <w:rPr>
          <w:rFonts w:ascii="Times New Roman" w:hAnsi="Times New Roman"/>
          <w:sz w:val="24"/>
          <w:szCs w:val="24"/>
        </w:rPr>
        <w:t>а</w:t>
      </w:r>
      <w:r w:rsidR="006B6C2C" w:rsidRPr="006B6C2C">
        <w:rPr>
          <w:rFonts w:ascii="Times New Roman" w:hAnsi="Times New Roman"/>
          <w:sz w:val="24"/>
          <w:szCs w:val="24"/>
        </w:rPr>
        <w:t>.</w:t>
      </w:r>
      <w:bookmarkEnd w:id="16"/>
    </w:p>
    <w:p w:rsidR="006B6C2C" w:rsidRPr="00025985" w:rsidRDefault="006B6C2C" w:rsidP="006B6C2C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Ерёмина Милана Андреевна, 9Б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 ГБОУ ЦДО «Малая академия наук», ГБОУ «СОШ №49», г. Севастополя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Фрасинюк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Елена Владимировна). Особенности сленга и его функционирование в речи молодежи (русский язык).</w:t>
      </w:r>
      <w:r w:rsidRPr="006B6C2C">
        <w:rPr>
          <w:rFonts w:ascii="Times New Roman" w:hAnsi="Times New Roman"/>
          <w:sz w:val="24"/>
          <w:szCs w:val="24"/>
        </w:rPr>
        <w:t xml:space="preserve"> </w:t>
      </w:r>
      <w:bookmarkStart w:id="17" w:name="_Hlk164684644"/>
      <w:r w:rsidR="00A817CB">
        <w:rPr>
          <w:rFonts w:ascii="Times New Roman" w:hAnsi="Times New Roman"/>
          <w:sz w:val="24"/>
          <w:szCs w:val="24"/>
        </w:rPr>
        <w:t>3</w:t>
      </w:r>
      <w:r w:rsidRPr="006B6C2C">
        <w:rPr>
          <w:rFonts w:ascii="Times New Roman" w:hAnsi="Times New Roman"/>
          <w:sz w:val="24"/>
          <w:szCs w:val="24"/>
        </w:rPr>
        <w:t>4 балл</w:t>
      </w:r>
      <w:r w:rsidR="00A817CB">
        <w:rPr>
          <w:rFonts w:ascii="Times New Roman" w:hAnsi="Times New Roman"/>
          <w:sz w:val="24"/>
          <w:szCs w:val="24"/>
        </w:rPr>
        <w:t>а</w:t>
      </w:r>
      <w:r w:rsidRPr="006B6C2C">
        <w:rPr>
          <w:rFonts w:ascii="Times New Roman" w:hAnsi="Times New Roman"/>
          <w:sz w:val="24"/>
          <w:szCs w:val="24"/>
        </w:rPr>
        <w:t>.</w:t>
      </w:r>
      <w:bookmarkEnd w:id="17"/>
    </w:p>
    <w:p w:rsidR="00CB588E" w:rsidRPr="006B6C2C" w:rsidRDefault="00CB588E" w:rsidP="006B6C2C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B6C2C">
        <w:rPr>
          <w:rFonts w:ascii="Times New Roman" w:hAnsi="Times New Roman"/>
          <w:sz w:val="24"/>
          <w:szCs w:val="24"/>
        </w:rPr>
        <w:t xml:space="preserve">Мазуренко Вероника Витальевна, 10 </w:t>
      </w:r>
      <w:proofErr w:type="spellStart"/>
      <w:r w:rsidRPr="006B6C2C">
        <w:rPr>
          <w:rFonts w:ascii="Times New Roman" w:hAnsi="Times New Roman"/>
          <w:sz w:val="24"/>
          <w:szCs w:val="24"/>
        </w:rPr>
        <w:t>кл</w:t>
      </w:r>
      <w:proofErr w:type="spellEnd"/>
      <w:r w:rsidRPr="006B6C2C">
        <w:rPr>
          <w:rFonts w:ascii="Times New Roman" w:hAnsi="Times New Roman"/>
          <w:sz w:val="24"/>
          <w:szCs w:val="24"/>
        </w:rPr>
        <w:t xml:space="preserve">., ГБОУ ЦДО «Малая академия наук», ГБОУ «СОШ №6», г. Севастополя (науч. рук.: Литвинова Лидия Евгеньевна). Определение тематического и идейного сходства шестой симфонии П.И. Чайковского и романа Ф.М. Достоевского «Преступление и наказание» на основе принципов симфонизма (литература). </w:t>
      </w:r>
      <w:bookmarkStart w:id="18" w:name="_Hlk164684670"/>
      <w:r w:rsidRPr="006B6C2C">
        <w:rPr>
          <w:rFonts w:ascii="Times New Roman" w:hAnsi="Times New Roman"/>
          <w:sz w:val="24"/>
          <w:szCs w:val="24"/>
        </w:rPr>
        <w:t>40 баллов.</w:t>
      </w:r>
      <w:bookmarkEnd w:id="18"/>
    </w:p>
    <w:p w:rsidR="00CB588E" w:rsidRPr="00025985" w:rsidRDefault="00CB588E" w:rsidP="00CB588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Смирнова Влада Валентиновна, 7Б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ЦДО «Малая академия наук», ГБОУ «СОШ №58 имени Героя Советского Союза В.И. </w:t>
      </w:r>
      <w:proofErr w:type="spellStart"/>
      <w:r w:rsidRPr="00025985">
        <w:rPr>
          <w:rFonts w:ascii="Times New Roman" w:hAnsi="Times New Roman"/>
          <w:sz w:val="24"/>
          <w:szCs w:val="24"/>
        </w:rPr>
        <w:t>Колядина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» г. Севастополя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Лукьянец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Юлия Владимировна; Кобзарь Александр Вячеславович). Шахматы как произведение искусства (искусствоведение).</w:t>
      </w:r>
      <w:r w:rsidR="006B6C2C" w:rsidRPr="006B6C2C">
        <w:rPr>
          <w:rFonts w:ascii="Times New Roman" w:hAnsi="Times New Roman"/>
          <w:sz w:val="24"/>
          <w:szCs w:val="24"/>
        </w:rPr>
        <w:t xml:space="preserve"> 40 баллов.</w:t>
      </w:r>
    </w:p>
    <w:p w:rsidR="00CB588E" w:rsidRPr="00025985" w:rsidRDefault="00CB588E" w:rsidP="00CB588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Шмыгина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Полина Станиславовна, 9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ГБУДО «Донецкая Малая Академия Наук» г. Донецк Донецкой Народной Республики,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Вельченко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Дарья Игоревна). Феномен мифологемы в структуре текста (на материале словесной компоненты песен группы Король и Шут (культурология).</w:t>
      </w:r>
      <w:r w:rsidR="006B6C2C" w:rsidRPr="006B6C2C">
        <w:rPr>
          <w:rFonts w:ascii="Times New Roman" w:hAnsi="Times New Roman"/>
          <w:sz w:val="24"/>
          <w:szCs w:val="24"/>
        </w:rPr>
        <w:t xml:space="preserve"> 40 баллов.</w:t>
      </w:r>
    </w:p>
    <w:bookmarkEnd w:id="15"/>
    <w:p w:rsidR="00C26C73" w:rsidRDefault="00C26C73" w:rsidP="00C26C73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6"/>
          <w:szCs w:val="26"/>
        </w:rPr>
      </w:pPr>
    </w:p>
    <w:p w:rsidR="00C26C73" w:rsidRPr="00931A75" w:rsidRDefault="00C26C73" w:rsidP="00C26C73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6"/>
          <w:szCs w:val="26"/>
        </w:rPr>
      </w:pPr>
      <w:r w:rsidRPr="00931A75">
        <w:rPr>
          <w:rFonts w:ascii="Times New Roman" w:hAnsi="Times New Roman"/>
          <w:b/>
          <w:sz w:val="26"/>
          <w:szCs w:val="26"/>
        </w:rPr>
        <w:t>Социально-экономические и общественные науки:</w:t>
      </w:r>
    </w:p>
    <w:p w:rsidR="006B6C2C" w:rsidRPr="00931A75" w:rsidRDefault="006B6C2C" w:rsidP="006B6C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Школьники</w:t>
      </w:r>
    </w:p>
    <w:p w:rsidR="00911D9C" w:rsidRPr="00025985" w:rsidRDefault="00911D9C" w:rsidP="0014095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19" w:name="_Hlk164772983"/>
      <w:r w:rsidRPr="00025985">
        <w:rPr>
          <w:rFonts w:ascii="Times New Roman" w:hAnsi="Times New Roman"/>
          <w:sz w:val="24"/>
          <w:szCs w:val="24"/>
        </w:rPr>
        <w:t xml:space="preserve">Басова София Андреевна, 8К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ДО РК «Малая академия наук «Искатель», МБОУ «Гимназия №1 им. И.В. Курчатова» г. Симферополя Республики Крым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Робак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</w:t>
      </w:r>
      <w:r w:rsidRPr="00025985">
        <w:rPr>
          <w:rFonts w:ascii="Times New Roman" w:hAnsi="Times New Roman"/>
          <w:sz w:val="24"/>
          <w:szCs w:val="24"/>
        </w:rPr>
        <w:lastRenderedPageBreak/>
        <w:t>Ольга Александровна). Актуальные направления усовершенствования правового обеспечения безопасности участников дорожного движения (право).</w:t>
      </w:r>
      <w:r w:rsidRPr="00911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6B6C2C">
        <w:rPr>
          <w:rFonts w:ascii="Times New Roman" w:hAnsi="Times New Roman"/>
          <w:sz w:val="24"/>
          <w:szCs w:val="24"/>
        </w:rPr>
        <w:t>0 баллов.</w:t>
      </w:r>
    </w:p>
    <w:p w:rsidR="00B153F7" w:rsidRDefault="00B153F7" w:rsidP="0014095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Савинова Анастасия Максимовна,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«Гимназия №40» г. Казань, Республика Татарстан (науч. рук.: Савинова Елена Николаевна). Образ политического лидера глазами современных российских подростков (политология).</w:t>
      </w:r>
      <w:r w:rsidRPr="00B153F7">
        <w:rPr>
          <w:rFonts w:ascii="Times New Roman" w:hAnsi="Times New Roman"/>
          <w:sz w:val="24"/>
          <w:szCs w:val="24"/>
        </w:rPr>
        <w:t xml:space="preserve"> </w:t>
      </w:r>
      <w:bookmarkStart w:id="20" w:name="_Hlk164684744"/>
      <w:r>
        <w:rPr>
          <w:rFonts w:ascii="Times New Roman" w:hAnsi="Times New Roman"/>
          <w:sz w:val="24"/>
          <w:szCs w:val="24"/>
        </w:rPr>
        <w:t>38</w:t>
      </w:r>
      <w:r w:rsidRPr="006B6C2C">
        <w:rPr>
          <w:rFonts w:ascii="Times New Roman" w:hAnsi="Times New Roman"/>
          <w:sz w:val="24"/>
          <w:szCs w:val="24"/>
        </w:rPr>
        <w:t xml:space="preserve"> баллов.</w:t>
      </w:r>
      <w:bookmarkEnd w:id="20"/>
    </w:p>
    <w:p w:rsidR="00911D9C" w:rsidRPr="00025985" w:rsidRDefault="00911D9C" w:rsidP="0014095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Сидоров Леонид Леонидович, 1</w:t>
      </w:r>
      <w:r w:rsidR="00E5209E">
        <w:rPr>
          <w:rFonts w:ascii="Times New Roman" w:hAnsi="Times New Roman"/>
          <w:sz w:val="24"/>
          <w:szCs w:val="24"/>
        </w:rPr>
        <w:t>1</w:t>
      </w:r>
      <w:r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«Гимназия №14 им. первого летчика-космонавта   Ю.А. Гагарина» г. Ейска Краснодарский край (науч. рук.: Комарова Оксана Михайловна). Анализ экономической эффективности социального проекта полной переработки опасных производственных отходов отработанного фильтровального порошка и золы лузги подсолнечника с производством востребованных в обществе продуктов (запатентованная технология) (экономика).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1" w:name="_Hlk164684775"/>
      <w:r>
        <w:rPr>
          <w:rFonts w:ascii="Times New Roman" w:hAnsi="Times New Roman"/>
          <w:sz w:val="24"/>
          <w:szCs w:val="24"/>
        </w:rPr>
        <w:t>31</w:t>
      </w:r>
      <w:r w:rsidRPr="006B6C2C">
        <w:rPr>
          <w:rFonts w:ascii="Times New Roman" w:hAnsi="Times New Roman"/>
          <w:sz w:val="24"/>
          <w:szCs w:val="24"/>
        </w:rPr>
        <w:t xml:space="preserve"> балл.</w:t>
      </w:r>
      <w:bookmarkEnd w:id="21"/>
    </w:p>
    <w:p w:rsidR="006B6C2C" w:rsidRPr="00025985" w:rsidRDefault="006B6C2C" w:rsidP="0014095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Цуканова Анастасия Вадимовна, 10А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«СОШ №38», г. Курск (науч. рук.: Савенкова Марина Эдуардовна). Эффективные способы и приёмы запоминания английских слов (педагогика).</w:t>
      </w:r>
      <w:r w:rsidRPr="006B6C2C">
        <w:rPr>
          <w:rFonts w:ascii="Times New Roman" w:hAnsi="Times New Roman"/>
          <w:sz w:val="24"/>
          <w:szCs w:val="24"/>
        </w:rPr>
        <w:t xml:space="preserve"> </w:t>
      </w:r>
      <w:bookmarkStart w:id="22" w:name="_Hlk164684794"/>
      <w:r w:rsidRPr="006B6C2C">
        <w:rPr>
          <w:rFonts w:ascii="Times New Roman" w:hAnsi="Times New Roman"/>
          <w:sz w:val="24"/>
          <w:szCs w:val="24"/>
        </w:rPr>
        <w:t>40 баллов.</w:t>
      </w:r>
      <w:bookmarkEnd w:id="22"/>
    </w:p>
    <w:p w:rsidR="00662E32" w:rsidRPr="001C0C9A" w:rsidRDefault="00662E32" w:rsidP="00662E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E32" w:rsidRDefault="006B6C2C" w:rsidP="006B6C2C">
      <w:pPr>
        <w:jc w:val="center"/>
        <w:rPr>
          <w:rFonts w:ascii="Times New Roman" w:hAnsi="Times New Roman"/>
          <w:b/>
          <w:sz w:val="26"/>
          <w:szCs w:val="26"/>
        </w:rPr>
      </w:pPr>
      <w:r w:rsidRPr="00D5210F">
        <w:rPr>
          <w:rFonts w:ascii="Times New Roman" w:hAnsi="Times New Roman"/>
          <w:b/>
          <w:sz w:val="26"/>
          <w:szCs w:val="26"/>
        </w:rPr>
        <w:t>Студенты</w:t>
      </w:r>
    </w:p>
    <w:p w:rsidR="00B65C3B" w:rsidRPr="00025985" w:rsidRDefault="00B65C3B" w:rsidP="0014095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Бажуткина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Анна Олеговна, 3 к., </w:t>
      </w:r>
      <w:bookmarkStart w:id="23" w:name="_Hlk135060381"/>
      <w:r w:rsidRPr="00025985">
        <w:rPr>
          <w:rFonts w:ascii="Times New Roman" w:hAnsi="Times New Roman"/>
          <w:sz w:val="24"/>
          <w:szCs w:val="24"/>
        </w:rPr>
        <w:t>Институт экономики и управления, ФГБОУ ВО «Кемеровский государственный университет»</w:t>
      </w:r>
      <w:bookmarkEnd w:id="23"/>
      <w:r w:rsidRPr="00025985">
        <w:rPr>
          <w:rFonts w:ascii="Times New Roman" w:hAnsi="Times New Roman"/>
          <w:sz w:val="24"/>
          <w:szCs w:val="24"/>
        </w:rPr>
        <w:t xml:space="preserve">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к.соц.н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д.э.н. Морозова Елена Алексеевна). </w:t>
      </w:r>
      <w:bookmarkStart w:id="24" w:name="_Hlk135060405"/>
      <w:r w:rsidRPr="00025985">
        <w:rPr>
          <w:rFonts w:ascii="Times New Roman" w:hAnsi="Times New Roman"/>
          <w:sz w:val="24"/>
          <w:szCs w:val="24"/>
        </w:rPr>
        <w:t xml:space="preserve">Время студентов: использование и управление </w:t>
      </w:r>
      <w:bookmarkEnd w:id="24"/>
      <w:r w:rsidRPr="00025985">
        <w:rPr>
          <w:rFonts w:ascii="Times New Roman" w:hAnsi="Times New Roman"/>
          <w:sz w:val="24"/>
          <w:szCs w:val="24"/>
        </w:rPr>
        <w:t>(социология).</w:t>
      </w:r>
      <w:r w:rsidRPr="00B65C3B">
        <w:rPr>
          <w:rFonts w:ascii="Times New Roman" w:hAnsi="Times New Roman"/>
          <w:sz w:val="24"/>
          <w:szCs w:val="24"/>
        </w:rPr>
        <w:t xml:space="preserve"> </w:t>
      </w:r>
      <w:bookmarkStart w:id="25" w:name="_Hlk164684827"/>
      <w:r>
        <w:rPr>
          <w:rFonts w:ascii="Times New Roman" w:hAnsi="Times New Roman"/>
          <w:sz w:val="24"/>
          <w:szCs w:val="24"/>
        </w:rPr>
        <w:t>30</w:t>
      </w:r>
      <w:r w:rsidRPr="006B6C2C">
        <w:rPr>
          <w:rFonts w:ascii="Times New Roman" w:hAnsi="Times New Roman"/>
          <w:sz w:val="24"/>
          <w:szCs w:val="24"/>
        </w:rPr>
        <w:t xml:space="preserve"> баллов.</w:t>
      </w:r>
      <w:bookmarkEnd w:id="25"/>
    </w:p>
    <w:p w:rsidR="00911D9C" w:rsidRPr="00025985" w:rsidRDefault="00911D9C" w:rsidP="0014095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Бердникова Анастасия Алексеевна, 3 к., Институт экономики и управления, ФГБОУ ВО «Кемеровский государственный университет» (науч. рук.: д.э.н. Морозова Елена Алексеевна). Профессионально-образовательные и миграционные планы студентов (экономика).</w:t>
      </w:r>
      <w:r w:rsidRPr="00911D9C">
        <w:rPr>
          <w:rFonts w:ascii="Times New Roman" w:hAnsi="Times New Roman"/>
          <w:sz w:val="24"/>
          <w:szCs w:val="24"/>
        </w:rPr>
        <w:t xml:space="preserve"> </w:t>
      </w:r>
      <w:bookmarkStart w:id="26" w:name="_Hlk164684852"/>
      <w:r>
        <w:rPr>
          <w:rFonts w:ascii="Times New Roman" w:hAnsi="Times New Roman"/>
          <w:sz w:val="24"/>
          <w:szCs w:val="24"/>
        </w:rPr>
        <w:t>37</w:t>
      </w:r>
      <w:r w:rsidRPr="006B6C2C">
        <w:rPr>
          <w:rFonts w:ascii="Times New Roman" w:hAnsi="Times New Roman"/>
          <w:sz w:val="24"/>
          <w:szCs w:val="24"/>
        </w:rPr>
        <w:t xml:space="preserve"> баллов.</w:t>
      </w:r>
      <w:bookmarkEnd w:id="26"/>
    </w:p>
    <w:p w:rsidR="00911D9C" w:rsidRPr="00025985" w:rsidRDefault="00911D9C" w:rsidP="0014095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Галаев Михаил Николаевич, 1 к., Институт экономики и управления, ФГБОУ ВО «Курский государственный университет» (науч. рук.: к.э.н. Гальченко Светлана Алексеевна). Корпоративное обучение и развитие персонала как фактора нематериальной мотивации в структуре организационных экосистем (экономика).</w:t>
      </w:r>
      <w:r w:rsidR="00B65C3B" w:rsidRPr="00B65C3B">
        <w:rPr>
          <w:rFonts w:ascii="Times New Roman" w:hAnsi="Times New Roman"/>
          <w:sz w:val="24"/>
          <w:szCs w:val="24"/>
        </w:rPr>
        <w:t xml:space="preserve"> </w:t>
      </w:r>
      <w:bookmarkStart w:id="27" w:name="_Hlk164684874"/>
      <w:r w:rsidR="00B65C3B">
        <w:rPr>
          <w:rFonts w:ascii="Times New Roman" w:hAnsi="Times New Roman"/>
          <w:sz w:val="24"/>
          <w:szCs w:val="24"/>
        </w:rPr>
        <w:t>37</w:t>
      </w:r>
      <w:r w:rsidR="00B65C3B" w:rsidRPr="006B6C2C">
        <w:rPr>
          <w:rFonts w:ascii="Times New Roman" w:hAnsi="Times New Roman"/>
          <w:sz w:val="24"/>
          <w:szCs w:val="24"/>
        </w:rPr>
        <w:t xml:space="preserve"> баллов.</w:t>
      </w:r>
      <w:bookmarkEnd w:id="27"/>
    </w:p>
    <w:p w:rsidR="00A817CB" w:rsidRPr="00025985" w:rsidRDefault="00A817CB" w:rsidP="0014095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Ермакова Кристина Александровна, 3 к., ф-т психологии, ФГБОУ ВО «Тульский государственный педагогический университет им. Л.Н. Толстого»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к.п.н</w:t>
      </w:r>
      <w:proofErr w:type="spellEnd"/>
      <w:r w:rsidRPr="00025985">
        <w:rPr>
          <w:rFonts w:ascii="Times New Roman" w:hAnsi="Times New Roman"/>
          <w:sz w:val="24"/>
          <w:szCs w:val="24"/>
        </w:rPr>
        <w:t>. Кокорева Оксана Ивановна). Особенности эмоциональной идентификации у детей старшего дошкольного возраста с нарушением слуха (психология).</w:t>
      </w:r>
      <w:r w:rsidRPr="00A817CB">
        <w:rPr>
          <w:rFonts w:ascii="Times New Roman" w:hAnsi="Times New Roman"/>
          <w:sz w:val="24"/>
          <w:szCs w:val="24"/>
        </w:rPr>
        <w:t xml:space="preserve"> </w:t>
      </w:r>
      <w:bookmarkStart w:id="28" w:name="_Hlk164684897"/>
      <w:r>
        <w:rPr>
          <w:rFonts w:ascii="Times New Roman" w:hAnsi="Times New Roman"/>
          <w:sz w:val="24"/>
          <w:szCs w:val="24"/>
        </w:rPr>
        <w:t>3</w:t>
      </w:r>
      <w:r w:rsidRPr="006B6C2C">
        <w:rPr>
          <w:rFonts w:ascii="Times New Roman" w:hAnsi="Times New Roman"/>
          <w:sz w:val="24"/>
          <w:szCs w:val="24"/>
        </w:rPr>
        <w:t>0 баллов.</w:t>
      </w:r>
      <w:bookmarkEnd w:id="28"/>
    </w:p>
    <w:p w:rsidR="006B6C2C" w:rsidRPr="00025985" w:rsidRDefault="006B6C2C" w:rsidP="0014095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Клус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Марина Алексеевна, 3 к., Гуманитарный институт, ФГБОУ ВО «Владимирский государственный университет имени Александра Григорьевича и Николая Григорьевича Столетовых»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к.п.н</w:t>
      </w:r>
      <w:proofErr w:type="spellEnd"/>
      <w:r w:rsidRPr="00025985">
        <w:rPr>
          <w:rFonts w:ascii="Times New Roman" w:hAnsi="Times New Roman"/>
          <w:sz w:val="24"/>
          <w:szCs w:val="24"/>
        </w:rPr>
        <w:t>. Данилова Марина Владимировна). Особенности социализации подростков – пользователей социальных сетей (педагогика).</w:t>
      </w:r>
      <w:r w:rsidRPr="006B6C2C">
        <w:rPr>
          <w:rFonts w:ascii="Times New Roman" w:hAnsi="Times New Roman"/>
          <w:sz w:val="24"/>
          <w:szCs w:val="24"/>
        </w:rPr>
        <w:t xml:space="preserve"> 40 баллов.</w:t>
      </w:r>
    </w:p>
    <w:p w:rsidR="006B6C2C" w:rsidRPr="006B6C2C" w:rsidRDefault="006B6C2C" w:rsidP="0014095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Трушина Полина Николаевна, 3 к., Гуманитарный институт, ФГБОУ ВО «Владимирский государственный университет имени Александра Григорьевича и Николая Григорьевича Столетовых»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к.п.н</w:t>
      </w:r>
      <w:proofErr w:type="spellEnd"/>
      <w:r w:rsidRPr="00025985">
        <w:rPr>
          <w:rFonts w:ascii="Times New Roman" w:hAnsi="Times New Roman"/>
          <w:sz w:val="24"/>
          <w:szCs w:val="24"/>
        </w:rPr>
        <w:t>. Данилова Марина Владимировна). Социализация обучающихся пятого класса в период адаптации к среднему звену (педагогика).</w:t>
      </w:r>
      <w:r w:rsidRPr="006B6C2C">
        <w:rPr>
          <w:rFonts w:ascii="Times New Roman" w:hAnsi="Times New Roman"/>
          <w:sz w:val="24"/>
          <w:szCs w:val="24"/>
        </w:rPr>
        <w:t xml:space="preserve"> 40 баллов</w:t>
      </w:r>
      <w:bookmarkEnd w:id="19"/>
      <w:r w:rsidRPr="006B6C2C">
        <w:rPr>
          <w:rFonts w:ascii="Times New Roman" w:hAnsi="Times New Roman"/>
          <w:sz w:val="24"/>
          <w:szCs w:val="24"/>
        </w:rPr>
        <w:t>.</w:t>
      </w:r>
    </w:p>
    <w:sectPr w:rsidR="006B6C2C" w:rsidRPr="006B6C2C" w:rsidSect="00D521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3421" w:rsidRDefault="00D63421" w:rsidP="00C26C73">
      <w:pPr>
        <w:spacing w:after="0" w:line="240" w:lineRule="auto"/>
      </w:pPr>
      <w:r>
        <w:separator/>
      </w:r>
    </w:p>
  </w:endnote>
  <w:endnote w:type="continuationSeparator" w:id="0">
    <w:p w:rsidR="00D63421" w:rsidRDefault="00D63421" w:rsidP="00C2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3421" w:rsidRDefault="00D63421" w:rsidP="00C26C73">
      <w:pPr>
        <w:spacing w:after="0" w:line="240" w:lineRule="auto"/>
      </w:pPr>
      <w:r>
        <w:separator/>
      </w:r>
    </w:p>
  </w:footnote>
  <w:footnote w:type="continuationSeparator" w:id="0">
    <w:p w:rsidR="00D63421" w:rsidRDefault="00D63421" w:rsidP="00C26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25FE0"/>
    <w:multiLevelType w:val="hybridMultilevel"/>
    <w:tmpl w:val="4A921D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B5AA1"/>
    <w:multiLevelType w:val="hybridMultilevel"/>
    <w:tmpl w:val="4A921D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45089"/>
    <w:multiLevelType w:val="hybridMultilevel"/>
    <w:tmpl w:val="4A921D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C4A40"/>
    <w:multiLevelType w:val="hybridMultilevel"/>
    <w:tmpl w:val="4A921D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32"/>
    <w:rsid w:val="00035E6C"/>
    <w:rsid w:val="0009340E"/>
    <w:rsid w:val="000B0BA4"/>
    <w:rsid w:val="000B5B15"/>
    <w:rsid w:val="00140956"/>
    <w:rsid w:val="001576F6"/>
    <w:rsid w:val="002A4166"/>
    <w:rsid w:val="002E181C"/>
    <w:rsid w:val="00344695"/>
    <w:rsid w:val="0051187A"/>
    <w:rsid w:val="0055464F"/>
    <w:rsid w:val="00662E32"/>
    <w:rsid w:val="006B6C2C"/>
    <w:rsid w:val="007113CC"/>
    <w:rsid w:val="007E579D"/>
    <w:rsid w:val="008C5DF2"/>
    <w:rsid w:val="00911D9C"/>
    <w:rsid w:val="009D3E67"/>
    <w:rsid w:val="00A30830"/>
    <w:rsid w:val="00A817CB"/>
    <w:rsid w:val="00B153F7"/>
    <w:rsid w:val="00B65C3B"/>
    <w:rsid w:val="00C26C73"/>
    <w:rsid w:val="00C27CEA"/>
    <w:rsid w:val="00C76F9F"/>
    <w:rsid w:val="00CB588E"/>
    <w:rsid w:val="00D5210F"/>
    <w:rsid w:val="00D63421"/>
    <w:rsid w:val="00D876B6"/>
    <w:rsid w:val="00E5209E"/>
    <w:rsid w:val="00E536B0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D2A6"/>
  <w15:chartTrackingRefBased/>
  <w15:docId w15:val="{C06C0742-89CC-4891-AAED-28B0DC9D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62E32"/>
    <w:pPr>
      <w:widowControl w:val="0"/>
      <w:autoSpaceDE w:val="0"/>
      <w:autoSpaceDN w:val="0"/>
      <w:spacing w:before="76" w:after="0" w:line="240" w:lineRule="auto"/>
      <w:ind w:left="104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62E32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E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62E32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62E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2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C73"/>
  </w:style>
  <w:style w:type="paragraph" w:styleId="a6">
    <w:name w:val="footer"/>
    <w:basedOn w:val="a"/>
    <w:link w:val="a7"/>
    <w:uiPriority w:val="99"/>
    <w:unhideWhenUsed/>
    <w:rsid w:val="00C2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2024-04-19T10:02:00Z</dcterms:created>
  <dcterms:modified xsi:type="dcterms:W3CDTF">2024-04-24T09:26:00Z</dcterms:modified>
</cp:coreProperties>
</file>