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B8" w:rsidRPr="003E2FB8" w:rsidRDefault="003E2FB8" w:rsidP="003E2FB8">
      <w:pPr>
        <w:ind w:firstLine="708"/>
        <w:rPr>
          <w:rFonts w:eastAsia="Arial"/>
          <w:b/>
          <w:sz w:val="28"/>
          <w:szCs w:val="28"/>
        </w:rPr>
      </w:pPr>
      <w:r w:rsidRPr="003E2FB8">
        <w:rPr>
          <w:rFonts w:eastAsia="Arial"/>
          <w:b/>
          <w:sz w:val="28"/>
          <w:szCs w:val="28"/>
        </w:rPr>
        <w:t>Куряне смогут чаще проверять свою кредитную историю</w:t>
      </w:r>
    </w:p>
    <w:p w:rsidR="003E2FB8" w:rsidRPr="003E2FB8" w:rsidRDefault="003E2FB8" w:rsidP="003E2FB8">
      <w:pPr>
        <w:rPr>
          <w:rFonts w:eastAsia="Arial"/>
          <w:sz w:val="28"/>
          <w:szCs w:val="28"/>
        </w:rPr>
      </w:pPr>
    </w:p>
    <w:p w:rsidR="003E2FB8" w:rsidRPr="003E2FB8" w:rsidRDefault="003E2FB8" w:rsidP="003E2FB8">
      <w:pPr>
        <w:pStyle w:val="a3"/>
        <w:spacing w:after="100"/>
        <w:ind w:firstLine="708"/>
        <w:jc w:val="both"/>
        <w:rPr>
          <w:rFonts w:eastAsia="Arial"/>
          <w:b/>
          <w:i/>
          <w:color w:val="000000"/>
          <w:sz w:val="28"/>
          <w:szCs w:val="28"/>
        </w:rPr>
      </w:pPr>
      <w:r w:rsidRPr="003E2FB8">
        <w:rPr>
          <w:rFonts w:eastAsia="Arial"/>
          <w:b/>
          <w:i/>
          <w:color w:val="000000"/>
          <w:sz w:val="28"/>
          <w:szCs w:val="28"/>
        </w:rPr>
        <w:t>Бюро кредитных историй (БКИ) теперь обязаны выдавать заемщику кредитный отчет дважды в год бесплатно, а не один раз, как это было ранее.</w:t>
      </w:r>
    </w:p>
    <w:p w:rsidR="003E2FB8" w:rsidRPr="003E2FB8" w:rsidRDefault="003E2FB8" w:rsidP="003E2FB8">
      <w:pPr>
        <w:pStyle w:val="a3"/>
        <w:spacing w:after="100"/>
        <w:ind w:firstLine="708"/>
        <w:jc w:val="both"/>
        <w:rPr>
          <w:rFonts w:eastAsia="Arial"/>
          <w:color w:val="000000"/>
          <w:sz w:val="28"/>
          <w:szCs w:val="28"/>
        </w:rPr>
      </w:pPr>
      <w:r w:rsidRPr="003E2FB8">
        <w:rPr>
          <w:rFonts w:eastAsia="Arial"/>
          <w:color w:val="000000"/>
          <w:sz w:val="28"/>
          <w:szCs w:val="28"/>
        </w:rPr>
        <w:t>Знание своей кредитной истории позволяет оценить шансы на получение кредита/за</w:t>
      </w:r>
      <w:r w:rsidR="00D0790B">
        <w:rPr>
          <w:rFonts w:eastAsia="Arial"/>
          <w:color w:val="000000"/>
          <w:sz w:val="28"/>
          <w:szCs w:val="28"/>
        </w:rPr>
        <w:t>й</w:t>
      </w:r>
      <w:r w:rsidRPr="003E2FB8">
        <w:rPr>
          <w:rFonts w:eastAsia="Arial"/>
          <w:color w:val="000000"/>
          <w:sz w:val="28"/>
          <w:szCs w:val="28"/>
        </w:rPr>
        <w:t>ма, помогает прояснить ситуацию, если вам отказывают банки и МФО, страховые компании завышают тарифы на полисы, а серьезные компании не берут на работу. Если вы потеряли паспорт, то с помощью кредитной истории сможете проверить, не офо</w:t>
      </w:r>
      <w:r w:rsidR="002910BD">
        <w:rPr>
          <w:rFonts w:eastAsia="Arial"/>
          <w:color w:val="000000"/>
          <w:sz w:val="28"/>
          <w:szCs w:val="28"/>
        </w:rPr>
        <w:t xml:space="preserve">рмили </w:t>
      </w:r>
      <w:bookmarkStart w:id="0" w:name="_GoBack"/>
      <w:bookmarkEnd w:id="0"/>
      <w:r w:rsidRPr="003E2FB8">
        <w:rPr>
          <w:rFonts w:eastAsia="Arial"/>
          <w:color w:val="000000"/>
          <w:sz w:val="28"/>
          <w:szCs w:val="28"/>
        </w:rPr>
        <w:t>ли мошенники кредит на ваше имя.</w:t>
      </w:r>
    </w:p>
    <w:p w:rsidR="003E2FB8" w:rsidRPr="003E2FB8" w:rsidRDefault="003E2FB8" w:rsidP="003E2FB8">
      <w:pPr>
        <w:pStyle w:val="a3"/>
        <w:spacing w:after="100"/>
        <w:ind w:firstLine="708"/>
        <w:jc w:val="both"/>
        <w:rPr>
          <w:rFonts w:eastAsia="Arial"/>
          <w:color w:val="000000"/>
          <w:sz w:val="28"/>
          <w:szCs w:val="28"/>
        </w:rPr>
      </w:pPr>
      <w:r w:rsidRPr="003E2FB8">
        <w:rPr>
          <w:rFonts w:eastAsia="Arial"/>
          <w:color w:val="000000"/>
          <w:sz w:val="28"/>
          <w:szCs w:val="28"/>
        </w:rPr>
        <w:t xml:space="preserve"> «Кредитная история содержит не только информацию о кредитных обязательствах: где и когда человек получил средства взаймы, задерживал ли платежи, но и о том, выступал ли он </w:t>
      </w:r>
      <w:proofErr w:type="spellStart"/>
      <w:r w:rsidRPr="003E2FB8">
        <w:rPr>
          <w:rFonts w:eastAsia="Arial"/>
          <w:color w:val="000000"/>
          <w:sz w:val="28"/>
          <w:szCs w:val="28"/>
        </w:rPr>
        <w:t>созаемщиком</w:t>
      </w:r>
      <w:proofErr w:type="spellEnd"/>
      <w:r w:rsidRPr="003E2FB8">
        <w:rPr>
          <w:rFonts w:eastAsia="Arial"/>
          <w:color w:val="000000"/>
          <w:sz w:val="28"/>
          <w:szCs w:val="28"/>
        </w:rPr>
        <w:t xml:space="preserve"> и поручителем. Такая информация поступает из банков, кредитных кооперативов, </w:t>
      </w:r>
      <w:proofErr w:type="spellStart"/>
      <w:r w:rsidRPr="003E2FB8">
        <w:rPr>
          <w:rFonts w:eastAsia="Arial"/>
          <w:color w:val="000000"/>
          <w:sz w:val="28"/>
          <w:szCs w:val="28"/>
        </w:rPr>
        <w:t>микрофинансовых</w:t>
      </w:r>
      <w:proofErr w:type="spellEnd"/>
      <w:r w:rsidRPr="003E2FB8">
        <w:rPr>
          <w:rFonts w:eastAsia="Arial"/>
          <w:color w:val="000000"/>
          <w:sz w:val="28"/>
          <w:szCs w:val="28"/>
        </w:rPr>
        <w:t xml:space="preserve"> организаций. Кредитные истории хранятся в БКИ в течение 10 лет. Нововведение позволит гражданам при необходимости своевременно отслеживать изменения своей кредитной истории, а также правильность внесенных данных», ‒ объяснил управляющий Отделением Курск ГУ Банка России по ЦФО Евгений Овсянников.</w:t>
      </w:r>
    </w:p>
    <w:p w:rsidR="003E2FB8" w:rsidRPr="003E2FB8" w:rsidRDefault="003E2FB8" w:rsidP="003E2FB8">
      <w:pPr>
        <w:pStyle w:val="a3"/>
        <w:spacing w:after="100"/>
        <w:ind w:firstLine="708"/>
        <w:jc w:val="both"/>
        <w:rPr>
          <w:rFonts w:eastAsia="Arial"/>
          <w:color w:val="000000"/>
          <w:sz w:val="28"/>
          <w:szCs w:val="28"/>
        </w:rPr>
      </w:pPr>
      <w:r w:rsidRPr="003E2FB8">
        <w:rPr>
          <w:rFonts w:eastAsia="Arial"/>
          <w:color w:val="000000"/>
          <w:sz w:val="28"/>
          <w:szCs w:val="28"/>
        </w:rPr>
        <w:t>Ваша кредитная история может храниться в одном БКИ или сразу в нескольких. Чтобы узнать, в каких именно</w:t>
      </w:r>
      <w:r w:rsidR="00D0790B">
        <w:rPr>
          <w:rFonts w:eastAsia="Arial"/>
          <w:color w:val="000000"/>
          <w:sz w:val="28"/>
          <w:szCs w:val="28"/>
        </w:rPr>
        <w:t xml:space="preserve">, </w:t>
      </w:r>
      <w:r w:rsidRPr="003E2FB8">
        <w:rPr>
          <w:rFonts w:eastAsia="Arial"/>
          <w:color w:val="000000"/>
          <w:sz w:val="28"/>
          <w:szCs w:val="28"/>
        </w:rPr>
        <w:t>нужно </w:t>
      </w:r>
      <w:hyperlink r:id="rId5" w:tgtFrame="_blank" w:history="1">
        <w:r w:rsidRPr="003E2FB8">
          <w:rPr>
            <w:rFonts w:eastAsia="Arial"/>
            <w:color w:val="000000"/>
            <w:sz w:val="28"/>
            <w:szCs w:val="28"/>
          </w:rPr>
          <w:t>отправить запрос</w:t>
        </w:r>
      </w:hyperlink>
      <w:r w:rsidRPr="003E2FB8">
        <w:rPr>
          <w:rFonts w:eastAsia="Arial"/>
          <w:color w:val="000000"/>
          <w:sz w:val="28"/>
          <w:szCs w:val="28"/>
        </w:rPr>
        <w:t xml:space="preserve"> в Центральный каталог кредитных историй. Проще всего это сделать онлайн через Портал </w:t>
      </w:r>
      <w:proofErr w:type="spellStart"/>
      <w:r w:rsidRPr="003E2FB8">
        <w:rPr>
          <w:rFonts w:eastAsia="Arial"/>
          <w:color w:val="000000"/>
          <w:sz w:val="28"/>
          <w:szCs w:val="28"/>
        </w:rPr>
        <w:t>госуслуг</w:t>
      </w:r>
      <w:proofErr w:type="spellEnd"/>
      <w:r w:rsidRPr="003E2FB8">
        <w:rPr>
          <w:rFonts w:eastAsia="Arial"/>
          <w:color w:val="000000"/>
          <w:sz w:val="28"/>
          <w:szCs w:val="28"/>
        </w:rPr>
        <w:t xml:space="preserve"> в разделе «Налоги и финансы». При формировании запроса достаточно ввести данные своего паспорта и СНИЛС. В ответ Банк России предоставит в личный кабинет на Портале </w:t>
      </w:r>
      <w:proofErr w:type="spellStart"/>
      <w:r w:rsidRPr="003E2FB8">
        <w:rPr>
          <w:rFonts w:eastAsia="Arial"/>
          <w:color w:val="000000"/>
          <w:sz w:val="28"/>
          <w:szCs w:val="28"/>
        </w:rPr>
        <w:t>госуслуг</w:t>
      </w:r>
      <w:proofErr w:type="spellEnd"/>
      <w:r w:rsidRPr="003E2FB8">
        <w:rPr>
          <w:rFonts w:eastAsia="Arial"/>
          <w:color w:val="000000"/>
          <w:sz w:val="28"/>
          <w:szCs w:val="28"/>
        </w:rPr>
        <w:t xml:space="preserve"> название, адрес и номер телефона того БКИ, где хранится ваша кредитная история. После этого получить кредитную историю можно лично в офисе Бюро, предъявив паспорт, или онлайн через сайт БКИ.</w:t>
      </w:r>
    </w:p>
    <w:p w:rsidR="003E2FB8" w:rsidRPr="003E2FB8" w:rsidRDefault="003E2FB8" w:rsidP="003E2FB8">
      <w:pPr>
        <w:pStyle w:val="a3"/>
        <w:spacing w:after="100"/>
        <w:ind w:firstLine="708"/>
        <w:jc w:val="both"/>
        <w:rPr>
          <w:rFonts w:eastAsia="Arial"/>
          <w:color w:val="000000"/>
          <w:sz w:val="28"/>
          <w:szCs w:val="28"/>
        </w:rPr>
      </w:pPr>
      <w:r w:rsidRPr="003E2FB8">
        <w:rPr>
          <w:rFonts w:eastAsia="Arial"/>
          <w:color w:val="000000"/>
          <w:sz w:val="28"/>
          <w:szCs w:val="28"/>
        </w:rPr>
        <w:t>Бесплатно получить кредитную историю можно разными способами: например, дважды запросить отчет на электронную почту, либо один раз в электронном виде, а один раз ‒ на бумаге. При необходимости данные из БКИ можно будет получать и чаще двух раз в год, но уже за дополнительную плату.</w:t>
      </w:r>
    </w:p>
    <w:p w:rsidR="00EC2B46" w:rsidRPr="003E2FB8" w:rsidRDefault="00EC2B46">
      <w:pPr>
        <w:rPr>
          <w:sz w:val="28"/>
          <w:szCs w:val="28"/>
        </w:rPr>
      </w:pPr>
    </w:p>
    <w:sectPr w:rsidR="00EC2B46" w:rsidRPr="003E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B8"/>
    <w:rsid w:val="002910BD"/>
    <w:rsid w:val="003E2FB8"/>
    <w:rsid w:val="00D0790B"/>
    <w:rsid w:val="00E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2FB8"/>
    <w:pPr>
      <w:spacing w:after="120"/>
    </w:pPr>
  </w:style>
  <w:style w:type="character" w:customStyle="1" w:styleId="a4">
    <w:name w:val="Основной текст Знак"/>
    <w:basedOn w:val="a0"/>
    <w:link w:val="a3"/>
    <w:rsid w:val="003E2F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2FB8"/>
    <w:pPr>
      <w:spacing w:after="120"/>
    </w:pPr>
  </w:style>
  <w:style w:type="character" w:customStyle="1" w:styleId="a4">
    <w:name w:val="Основной текст Знак"/>
    <w:basedOn w:val="a0"/>
    <w:link w:val="a3"/>
    <w:rsid w:val="003E2F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br.ru/ck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840C64A8</Template>
  <TotalTime>15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Владимировна</dc:creator>
  <cp:lastModifiedBy>Нефедова Ольга Владимировна</cp:lastModifiedBy>
  <cp:revision>3</cp:revision>
  <cp:lastPrinted>2019-02-11T12:20:00Z</cp:lastPrinted>
  <dcterms:created xsi:type="dcterms:W3CDTF">2019-02-11T12:14:00Z</dcterms:created>
  <dcterms:modified xsi:type="dcterms:W3CDTF">2019-02-12T06:30:00Z</dcterms:modified>
</cp:coreProperties>
</file>