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B5" w:rsidRDefault="003D2DB5" w:rsidP="003D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русскому языку</w:t>
      </w:r>
    </w:p>
    <w:p w:rsidR="003D2DB5" w:rsidRPr="00731C0C" w:rsidRDefault="003D2DB5" w:rsidP="003D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B5" w:rsidRPr="003D2DB5" w:rsidRDefault="003D2DB5" w:rsidP="003D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Condensed-Regular" w:hAnsi="Times New Roman" w:cs="Times New Roman"/>
          <w:sz w:val="28"/>
          <w:szCs w:val="28"/>
        </w:rPr>
      </w:pPr>
      <w:r w:rsidRPr="003D2DB5">
        <w:rPr>
          <w:rFonts w:ascii="Times New Roman" w:hAnsi="Times New Roman" w:cs="Times New Roman"/>
          <w:sz w:val="28"/>
          <w:szCs w:val="28"/>
        </w:rPr>
        <w:t>Тема: «</w:t>
      </w:r>
      <w:r w:rsidRPr="003D2DB5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Речевой этикет в современном</w:t>
      </w:r>
      <w:r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 </w:t>
      </w:r>
      <w:r w:rsidRPr="003D2DB5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русском языке</w:t>
      </w:r>
      <w:r w:rsidRPr="003D2DB5">
        <w:rPr>
          <w:rFonts w:ascii="Times New Roman" w:eastAsia="RobotoCondensed-Regular" w:hAnsi="Times New Roman" w:cs="Times New Roman"/>
          <w:sz w:val="28"/>
          <w:szCs w:val="28"/>
        </w:rPr>
        <w:t>»</w:t>
      </w:r>
    </w:p>
    <w:p w:rsidR="003D2DB5" w:rsidRPr="003D2DB5" w:rsidRDefault="003D2DB5" w:rsidP="003D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Condensed-Regular" w:hAnsi="Times New Roman" w:cs="Times New Roman"/>
          <w:sz w:val="28"/>
          <w:szCs w:val="28"/>
        </w:rPr>
      </w:pPr>
    </w:p>
    <w:p w:rsidR="003D2DB5" w:rsidRDefault="003D2DB5" w:rsidP="003D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Condensed-Regular" w:hAnsi="Times New Roman" w:cs="Times New Roman"/>
          <w:sz w:val="28"/>
          <w:szCs w:val="28"/>
        </w:rPr>
      </w:pPr>
      <w:r w:rsidRPr="003D2DB5">
        <w:rPr>
          <w:rFonts w:ascii="Times New Roman" w:eastAsia="RobotoCondensed-Regular" w:hAnsi="Times New Roman" w:cs="Times New Roman"/>
          <w:sz w:val="28"/>
          <w:szCs w:val="28"/>
        </w:rPr>
        <w:t>Работа соответствует научной специальности «Филологические науки»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DB5" w:rsidRPr="002F6170" w:rsidRDefault="003D2DB5" w:rsidP="003D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Condensed-Regular" w:hAnsi="Times New Roman" w:cs="Times New Roman"/>
          <w:sz w:val="28"/>
          <w:szCs w:val="28"/>
        </w:rPr>
      </w:pPr>
      <w:r>
        <w:rPr>
          <w:rFonts w:ascii="Times New Roman" w:eastAsia="RobotoCondensed-Regular" w:hAnsi="Times New Roman" w:cs="Times New Roman"/>
          <w:sz w:val="28"/>
          <w:szCs w:val="28"/>
        </w:rPr>
        <w:t xml:space="preserve">К сожалению, уровень оригинальности текста невысок – всего 17,74%.  В силу этого работа не может претендовать на </w:t>
      </w:r>
      <w:r w:rsidR="002F6170">
        <w:rPr>
          <w:rFonts w:ascii="Times New Roman" w:eastAsia="RobotoCondensed-Regular" w:hAnsi="Times New Roman" w:cs="Times New Roman"/>
          <w:sz w:val="28"/>
          <w:szCs w:val="28"/>
        </w:rPr>
        <w:t xml:space="preserve">открытую защиту перед оргкомитетом (пункт 5.1 Правил оформления научных работ из Положения о </w:t>
      </w:r>
      <w:r w:rsidR="002F6170">
        <w:rPr>
          <w:rFonts w:ascii="Times New Roman" w:eastAsia="RobotoCondensed-Regular" w:hAnsi="Times New Roman" w:cs="Times New Roman"/>
          <w:sz w:val="28"/>
          <w:szCs w:val="28"/>
          <w:lang w:val="en-US"/>
        </w:rPr>
        <w:t>VII</w:t>
      </w:r>
      <w:r w:rsidR="002F6170">
        <w:rPr>
          <w:rFonts w:ascii="Times New Roman" w:eastAsia="RobotoCondensed-Regular" w:hAnsi="Times New Roman" w:cs="Times New Roman"/>
          <w:sz w:val="28"/>
          <w:szCs w:val="28"/>
        </w:rPr>
        <w:t xml:space="preserve"> межрегиональном конкурсе научных работ «Формирование молодежной научно-интеллектуальной элиты России»); </w:t>
      </w:r>
      <w:proofErr w:type="gramStart"/>
      <w:r w:rsidR="002F6170">
        <w:rPr>
          <w:rFonts w:ascii="Times New Roman" w:eastAsia="RobotoCondensed-Regular" w:hAnsi="Times New Roman" w:cs="Times New Roman"/>
          <w:sz w:val="28"/>
          <w:szCs w:val="28"/>
        </w:rPr>
        <w:t>нет целесообразности оценивать</w:t>
      </w:r>
      <w:proofErr w:type="gramEnd"/>
      <w:r w:rsidR="002F6170">
        <w:rPr>
          <w:rFonts w:ascii="Times New Roman" w:eastAsia="RobotoCondensed-Regular" w:hAnsi="Times New Roman" w:cs="Times New Roman"/>
          <w:sz w:val="28"/>
          <w:szCs w:val="28"/>
        </w:rPr>
        <w:t xml:space="preserve"> ее по разработанным оргкомитетом критериям.</w:t>
      </w:r>
    </w:p>
    <w:p w:rsidR="003D2DB5" w:rsidRDefault="003D2DB5" w:rsidP="003D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Condensed-Regular" w:hAnsi="Times New Roman" w:cs="Times New Roman"/>
          <w:sz w:val="28"/>
          <w:szCs w:val="28"/>
        </w:rPr>
      </w:pPr>
    </w:p>
    <w:p w:rsidR="003D2DB5" w:rsidRDefault="003D2DB5" w:rsidP="003D2DB5">
      <w:pPr>
        <w:autoSpaceDE w:val="0"/>
        <w:autoSpaceDN w:val="0"/>
        <w:adjustRightInd w:val="0"/>
        <w:spacing w:after="0" w:line="240" w:lineRule="auto"/>
        <w:rPr>
          <w:rFonts w:ascii="Times New Roman" w:eastAsia="RobotoCondensed-Regular" w:hAnsi="Times New Roman" w:cs="Times New Roman"/>
          <w:sz w:val="28"/>
          <w:szCs w:val="28"/>
        </w:rPr>
      </w:pPr>
    </w:p>
    <w:p w:rsidR="003D2DB5" w:rsidRPr="006A2227" w:rsidRDefault="003D2DB5" w:rsidP="003D2DB5">
      <w:pPr>
        <w:autoSpaceDE w:val="0"/>
        <w:autoSpaceDN w:val="0"/>
        <w:adjustRightInd w:val="0"/>
        <w:spacing w:after="0" w:line="240" w:lineRule="auto"/>
        <w:rPr>
          <w:rFonts w:ascii="Times New Roman" w:eastAsia="RobotoCondensed-Regular" w:hAnsi="Times New Roman" w:cs="Times New Roman"/>
          <w:sz w:val="28"/>
          <w:szCs w:val="28"/>
        </w:rPr>
      </w:pPr>
    </w:p>
    <w:p w:rsidR="003D2DB5" w:rsidRPr="00F8490F" w:rsidRDefault="003D2DB5" w:rsidP="003D2D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D7D" w:rsidRDefault="009E6D7D"/>
    <w:sectPr w:rsidR="009E6D7D" w:rsidSect="009B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DB5"/>
    <w:rsid w:val="002F6170"/>
    <w:rsid w:val="003D2DB5"/>
    <w:rsid w:val="009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2018-05-04T13:41:00Z</dcterms:created>
  <dcterms:modified xsi:type="dcterms:W3CDTF">2018-05-04T13:56:00Z</dcterms:modified>
</cp:coreProperties>
</file>